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B9" w:rsidRDefault="00923090" w:rsidP="003C11EE">
      <w:pPr>
        <w:spacing w:line="700" w:lineRule="exact"/>
        <w:jc w:val="center"/>
        <w:rPr>
          <w:rFonts w:eastAsia="方正小标宋简体"/>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1</w:t>
      </w:r>
      <w:r w:rsidR="00116D7E" w:rsidRPr="00A402CE">
        <w:rPr>
          <w:rFonts w:ascii="方正小标宋简体" w:eastAsia="方正小标宋简体" w:hAnsi="仿宋" w:hint="eastAsia"/>
          <w:sz w:val="44"/>
          <w:szCs w:val="44"/>
        </w:rPr>
        <w:t>年度</w:t>
      </w:r>
      <w:r w:rsidR="003C11EE">
        <w:rPr>
          <w:rFonts w:eastAsia="方正小标宋简体" w:hint="eastAsia"/>
          <w:sz w:val="44"/>
          <w:szCs w:val="44"/>
        </w:rPr>
        <w:t>中</w:t>
      </w:r>
      <w:r w:rsidR="003C11EE" w:rsidRPr="00353308">
        <w:rPr>
          <w:rFonts w:eastAsia="方正小标宋简体"/>
          <w:sz w:val="44"/>
          <w:szCs w:val="44"/>
        </w:rPr>
        <w:t>共益阳市委组织部</w:t>
      </w:r>
    </w:p>
    <w:p w:rsidR="00116D7E" w:rsidRPr="00A402CE" w:rsidRDefault="00116D7E" w:rsidP="00DF05B9">
      <w:pPr>
        <w:spacing w:line="700" w:lineRule="exact"/>
        <w:jc w:val="center"/>
        <w:rPr>
          <w:rFonts w:ascii="方正小标宋简体" w:eastAsia="方正小标宋简体" w:hAnsi="仿宋"/>
          <w:sz w:val="44"/>
          <w:szCs w:val="44"/>
        </w:rPr>
      </w:pPr>
      <w:r w:rsidRPr="00A402CE">
        <w:rPr>
          <w:rFonts w:ascii="方正小标宋简体" w:eastAsia="方正小标宋简体" w:hAnsi="仿宋" w:hint="eastAsia"/>
          <w:sz w:val="44"/>
          <w:szCs w:val="44"/>
        </w:rPr>
        <w:t>整体支出绩效自评报告</w:t>
      </w:r>
    </w:p>
    <w:p w:rsidR="00116D7E" w:rsidRPr="00F94372" w:rsidRDefault="00116D7E" w:rsidP="00116D7E">
      <w:pPr>
        <w:spacing w:line="560" w:lineRule="exact"/>
        <w:rPr>
          <w:rFonts w:ascii="仿宋" w:eastAsia="仿宋" w:hAnsi="仿宋"/>
          <w:sz w:val="36"/>
          <w:szCs w:val="36"/>
        </w:rPr>
      </w:pPr>
    </w:p>
    <w:p w:rsidR="003C11EE" w:rsidRPr="006436CA" w:rsidRDefault="00AF265A" w:rsidP="003C11EE">
      <w:pPr>
        <w:spacing w:line="560" w:lineRule="exact"/>
        <w:ind w:firstLineChars="200" w:firstLine="640"/>
        <w:jc w:val="left"/>
        <w:rPr>
          <w:rFonts w:ascii="Times New Roman" w:hAnsi="Times New Roman"/>
          <w:szCs w:val="32"/>
        </w:rPr>
      </w:pPr>
      <w:r w:rsidRPr="006436CA">
        <w:rPr>
          <w:rFonts w:ascii="Times New Roman" w:hAnsi="Times New Roman"/>
          <w:szCs w:val="32"/>
        </w:rPr>
        <w:t>为了加强财政资金绩效管理，提高资金使用效益，根据</w:t>
      </w:r>
      <w:r w:rsidR="003C11EE" w:rsidRPr="006436CA">
        <w:rPr>
          <w:rFonts w:ascii="Times New Roman" w:hAnsi="Times New Roman"/>
          <w:szCs w:val="32"/>
        </w:rPr>
        <w:t>《益阳市财政局关于开展</w:t>
      </w:r>
      <w:r w:rsidR="00923090" w:rsidRPr="006436CA">
        <w:rPr>
          <w:rFonts w:ascii="Times New Roman" w:hAnsi="Times New Roman"/>
          <w:szCs w:val="32"/>
        </w:rPr>
        <w:t>2021</w:t>
      </w:r>
      <w:r w:rsidR="003C11EE" w:rsidRPr="006436CA">
        <w:rPr>
          <w:rFonts w:ascii="Times New Roman" w:hAnsi="Times New Roman"/>
          <w:szCs w:val="32"/>
        </w:rPr>
        <w:t>年度部门绩效自评工作的通知》</w:t>
      </w:r>
      <w:r w:rsidRPr="006436CA">
        <w:rPr>
          <w:rFonts w:ascii="Times New Roman" w:hAnsi="Times New Roman"/>
          <w:szCs w:val="32"/>
        </w:rPr>
        <w:t>文件精神</w:t>
      </w:r>
      <w:r w:rsidR="003C11EE" w:rsidRPr="006436CA">
        <w:rPr>
          <w:rFonts w:ascii="Times New Roman" w:hAnsi="Times New Roman"/>
          <w:szCs w:val="32"/>
        </w:rPr>
        <w:t>，我部认真</w:t>
      </w:r>
      <w:r w:rsidRPr="006436CA">
        <w:rPr>
          <w:rFonts w:ascii="Times New Roman" w:hAnsi="Times New Roman"/>
          <w:szCs w:val="32"/>
        </w:rPr>
        <w:t>组织</w:t>
      </w:r>
      <w:r w:rsidR="003C11EE" w:rsidRPr="006436CA">
        <w:rPr>
          <w:rFonts w:ascii="Times New Roman" w:hAnsi="Times New Roman"/>
          <w:szCs w:val="32"/>
        </w:rPr>
        <w:t>开展了</w:t>
      </w:r>
      <w:r w:rsidR="00923090" w:rsidRPr="006436CA">
        <w:rPr>
          <w:rFonts w:ascii="Times New Roman" w:hAnsi="Times New Roman"/>
          <w:szCs w:val="32"/>
        </w:rPr>
        <w:t>2021</w:t>
      </w:r>
      <w:r w:rsidR="003C11EE" w:rsidRPr="006436CA">
        <w:rPr>
          <w:rFonts w:ascii="Times New Roman" w:hAnsi="Times New Roman"/>
          <w:szCs w:val="32"/>
        </w:rPr>
        <w:t>年度</w:t>
      </w:r>
      <w:r w:rsidRPr="006436CA">
        <w:rPr>
          <w:rFonts w:ascii="Times New Roman" w:hAnsi="Times New Roman"/>
          <w:szCs w:val="32"/>
        </w:rPr>
        <w:t>部门整体支出绩效自评工作。现将有关情况报告如下：</w:t>
      </w:r>
    </w:p>
    <w:p w:rsidR="00116D7E" w:rsidRPr="00765FA7" w:rsidRDefault="00116D7E" w:rsidP="00634C7B">
      <w:pPr>
        <w:pStyle w:val="a7"/>
        <w:numPr>
          <w:ilvl w:val="0"/>
          <w:numId w:val="1"/>
        </w:numPr>
        <w:ind w:firstLineChars="0"/>
        <w:rPr>
          <w:rFonts w:ascii="Times New Roman" w:eastAsia="黑体" w:hAnsi="Times New Roman"/>
          <w:szCs w:val="32"/>
        </w:rPr>
      </w:pPr>
      <w:r w:rsidRPr="00765FA7">
        <w:rPr>
          <w:rFonts w:ascii="Times New Roman" w:eastAsia="黑体" w:hAnsi="黑体"/>
          <w:szCs w:val="32"/>
        </w:rPr>
        <w:t>单位基本情况</w:t>
      </w:r>
    </w:p>
    <w:p w:rsidR="00634C7B" w:rsidRPr="00765FA7" w:rsidRDefault="005A71D3" w:rsidP="008657F5">
      <w:pPr>
        <w:snapToGrid w:val="0"/>
        <w:spacing w:line="520" w:lineRule="exact"/>
        <w:ind w:firstLineChars="200" w:firstLine="640"/>
        <w:rPr>
          <w:rFonts w:ascii="Times New Roman" w:eastAsia="楷体_GB2312" w:hAnsi="Times New Roman"/>
          <w:color w:val="000000"/>
          <w:szCs w:val="32"/>
        </w:rPr>
      </w:pPr>
      <w:r w:rsidRPr="00765FA7">
        <w:rPr>
          <w:rFonts w:ascii="Times New Roman" w:eastAsia="楷体_GB2312" w:hAnsi="Times New Roman"/>
          <w:color w:val="000000"/>
          <w:szCs w:val="32"/>
        </w:rPr>
        <w:t>（一）</w:t>
      </w:r>
      <w:r w:rsidR="00634C7B" w:rsidRPr="00765FA7">
        <w:rPr>
          <w:rFonts w:ascii="Times New Roman" w:eastAsia="楷体_GB2312" w:hAnsi="Times New Roman"/>
          <w:color w:val="000000"/>
          <w:szCs w:val="32"/>
        </w:rPr>
        <w:t>组织机构设</w:t>
      </w:r>
      <w:r w:rsidR="00FC0149" w:rsidRPr="00765FA7">
        <w:rPr>
          <w:rFonts w:ascii="Times New Roman" w:eastAsia="楷体_GB2312" w:hAnsi="Times New Roman"/>
          <w:color w:val="000000"/>
          <w:szCs w:val="32"/>
        </w:rPr>
        <w:t>置</w:t>
      </w:r>
      <w:r w:rsidR="00634C7B" w:rsidRPr="00765FA7">
        <w:rPr>
          <w:rFonts w:ascii="Times New Roman" w:eastAsia="楷体_GB2312" w:hAnsi="Times New Roman"/>
          <w:color w:val="000000"/>
          <w:szCs w:val="32"/>
        </w:rPr>
        <w:t>情况</w:t>
      </w:r>
    </w:p>
    <w:p w:rsidR="00634C7B" w:rsidRPr="006436CA" w:rsidRDefault="00634C7B" w:rsidP="00634C7B">
      <w:pPr>
        <w:spacing w:line="560" w:lineRule="exact"/>
        <w:ind w:firstLineChars="200" w:firstLine="640"/>
        <w:jc w:val="left"/>
        <w:rPr>
          <w:rFonts w:ascii="Times New Roman" w:hAnsi="Times New Roman"/>
          <w:szCs w:val="32"/>
        </w:rPr>
      </w:pPr>
      <w:r w:rsidRPr="006436CA">
        <w:rPr>
          <w:rFonts w:ascii="Times New Roman" w:hAnsi="Times New Roman"/>
          <w:szCs w:val="32"/>
        </w:rPr>
        <w:t>中共益阳市委组织部</w:t>
      </w:r>
      <w:r w:rsidR="008E7C29" w:rsidRPr="006436CA">
        <w:rPr>
          <w:rFonts w:ascii="Times New Roman" w:hAnsi="Times New Roman"/>
          <w:szCs w:val="32"/>
        </w:rPr>
        <w:t>2021</w:t>
      </w:r>
      <w:r w:rsidRPr="006436CA">
        <w:rPr>
          <w:rFonts w:ascii="Times New Roman" w:hAnsi="Times New Roman"/>
          <w:szCs w:val="32"/>
        </w:rPr>
        <w:t>年末人员编制数</w:t>
      </w:r>
      <w:r w:rsidR="00841483" w:rsidRPr="006436CA">
        <w:rPr>
          <w:rFonts w:ascii="Times New Roman" w:hAnsi="Times New Roman"/>
          <w:szCs w:val="32"/>
        </w:rPr>
        <w:t>6</w:t>
      </w:r>
      <w:r w:rsidR="008E7C29" w:rsidRPr="006436CA">
        <w:rPr>
          <w:rFonts w:ascii="Times New Roman" w:hAnsi="Times New Roman"/>
          <w:szCs w:val="32"/>
        </w:rPr>
        <w:t>5</w:t>
      </w:r>
      <w:r w:rsidRPr="006436CA">
        <w:rPr>
          <w:rFonts w:ascii="Times New Roman" w:hAnsi="Times New Roman"/>
          <w:szCs w:val="32"/>
        </w:rPr>
        <w:t>名</w:t>
      </w:r>
      <w:r w:rsidR="00841483" w:rsidRPr="006436CA">
        <w:rPr>
          <w:rFonts w:ascii="Times New Roman" w:hAnsi="Times New Roman"/>
          <w:szCs w:val="32"/>
        </w:rPr>
        <w:t>，</w:t>
      </w:r>
      <w:r w:rsidRPr="006436CA">
        <w:rPr>
          <w:rFonts w:ascii="Times New Roman" w:hAnsi="Times New Roman"/>
          <w:szCs w:val="32"/>
        </w:rPr>
        <w:t>其中</w:t>
      </w:r>
      <w:r w:rsidR="00FD1776" w:rsidRPr="006436CA">
        <w:rPr>
          <w:rFonts w:ascii="Times New Roman" w:hAnsi="Times New Roman"/>
          <w:szCs w:val="32"/>
        </w:rPr>
        <w:t>，</w:t>
      </w:r>
      <w:r w:rsidRPr="006436CA">
        <w:rPr>
          <w:rFonts w:ascii="Times New Roman" w:hAnsi="Times New Roman"/>
          <w:szCs w:val="32"/>
        </w:rPr>
        <w:t>行政编制</w:t>
      </w:r>
      <w:r w:rsidR="00841483" w:rsidRPr="006436CA">
        <w:rPr>
          <w:rFonts w:ascii="Times New Roman" w:hAnsi="Times New Roman"/>
          <w:szCs w:val="32"/>
        </w:rPr>
        <w:t>6</w:t>
      </w:r>
      <w:r w:rsidR="008E7C29" w:rsidRPr="006436CA">
        <w:rPr>
          <w:rFonts w:ascii="Times New Roman" w:hAnsi="Times New Roman"/>
          <w:szCs w:val="32"/>
        </w:rPr>
        <w:t>1</w:t>
      </w:r>
      <w:r w:rsidRPr="006436CA">
        <w:rPr>
          <w:rFonts w:ascii="Times New Roman" w:hAnsi="Times New Roman"/>
          <w:szCs w:val="32"/>
        </w:rPr>
        <w:t>名（含行政工勤编制</w:t>
      </w:r>
      <w:r w:rsidRPr="006436CA">
        <w:rPr>
          <w:rFonts w:ascii="Times New Roman" w:hAnsi="Times New Roman"/>
          <w:szCs w:val="32"/>
        </w:rPr>
        <w:t>2</w:t>
      </w:r>
      <w:r w:rsidRPr="006436CA">
        <w:rPr>
          <w:rFonts w:ascii="Times New Roman" w:hAnsi="Times New Roman"/>
          <w:szCs w:val="32"/>
        </w:rPr>
        <w:t>名），参公事业编制</w:t>
      </w:r>
      <w:r w:rsidRPr="006436CA">
        <w:rPr>
          <w:rFonts w:ascii="Times New Roman" w:hAnsi="Times New Roman"/>
          <w:szCs w:val="32"/>
        </w:rPr>
        <w:t>4</w:t>
      </w:r>
      <w:r w:rsidRPr="006436CA">
        <w:rPr>
          <w:rFonts w:ascii="Times New Roman" w:hAnsi="Times New Roman"/>
          <w:szCs w:val="32"/>
        </w:rPr>
        <w:t>名；年末在职人员实有人数</w:t>
      </w:r>
      <w:r w:rsidR="00841483" w:rsidRPr="006436CA">
        <w:rPr>
          <w:rFonts w:ascii="Times New Roman" w:hAnsi="Times New Roman"/>
          <w:szCs w:val="32"/>
        </w:rPr>
        <w:t>6</w:t>
      </w:r>
      <w:r w:rsidR="008E7C29" w:rsidRPr="006436CA">
        <w:rPr>
          <w:rFonts w:ascii="Times New Roman" w:hAnsi="Times New Roman"/>
          <w:szCs w:val="32"/>
        </w:rPr>
        <w:t>4</w:t>
      </w:r>
      <w:r w:rsidRPr="006436CA">
        <w:rPr>
          <w:rFonts w:ascii="Times New Roman" w:hAnsi="Times New Roman"/>
          <w:szCs w:val="32"/>
        </w:rPr>
        <w:t>人。</w:t>
      </w:r>
    </w:p>
    <w:p w:rsidR="00841483" w:rsidRPr="006436CA" w:rsidRDefault="00841483" w:rsidP="00841483">
      <w:pPr>
        <w:snapToGrid w:val="0"/>
        <w:spacing w:line="520" w:lineRule="exact"/>
        <w:ind w:firstLineChars="200" w:firstLine="640"/>
        <w:rPr>
          <w:rFonts w:ascii="Times New Roman" w:hAnsi="Times New Roman"/>
          <w:szCs w:val="32"/>
        </w:rPr>
      </w:pPr>
      <w:r w:rsidRPr="006436CA">
        <w:rPr>
          <w:rFonts w:ascii="Times New Roman" w:hAnsi="Times New Roman"/>
          <w:szCs w:val="32"/>
        </w:rPr>
        <w:t>市纪委监委驻部纪检监察组</w:t>
      </w:r>
      <w:r w:rsidRPr="006436CA">
        <w:rPr>
          <w:rFonts w:ascii="Times New Roman" w:hAnsi="Times New Roman"/>
          <w:szCs w:val="32"/>
        </w:rPr>
        <w:t>4</w:t>
      </w:r>
      <w:r w:rsidRPr="006436CA">
        <w:rPr>
          <w:rFonts w:ascii="Times New Roman" w:hAnsi="Times New Roman"/>
          <w:szCs w:val="32"/>
        </w:rPr>
        <w:t>人相关经费在市委组织部列支。</w:t>
      </w:r>
    </w:p>
    <w:p w:rsidR="00634C7B" w:rsidRPr="006436CA" w:rsidRDefault="00634C7B" w:rsidP="00841483">
      <w:pPr>
        <w:spacing w:line="560" w:lineRule="exact"/>
        <w:ind w:firstLineChars="200" w:firstLine="640"/>
        <w:jc w:val="left"/>
        <w:rPr>
          <w:rFonts w:ascii="Times New Roman" w:hAnsi="Times New Roman"/>
          <w:szCs w:val="32"/>
        </w:rPr>
      </w:pPr>
      <w:r w:rsidRPr="006436CA">
        <w:rPr>
          <w:rFonts w:ascii="Times New Roman" w:hAnsi="Times New Roman"/>
          <w:szCs w:val="32"/>
        </w:rPr>
        <w:t>中共益阳市委组织部</w:t>
      </w:r>
      <w:r w:rsidR="0001366C" w:rsidRPr="006436CA">
        <w:rPr>
          <w:rFonts w:ascii="Times New Roman" w:hAnsi="Times New Roman"/>
          <w:szCs w:val="32"/>
        </w:rPr>
        <w:t>2021</w:t>
      </w:r>
      <w:r w:rsidR="009F7FC4" w:rsidRPr="006436CA">
        <w:rPr>
          <w:rFonts w:ascii="Times New Roman" w:hAnsi="Times New Roman"/>
          <w:szCs w:val="32"/>
        </w:rPr>
        <w:t>年末</w:t>
      </w:r>
      <w:r w:rsidR="00B53C1A" w:rsidRPr="006436CA">
        <w:rPr>
          <w:rFonts w:ascii="Times New Roman" w:hAnsi="Times New Roman"/>
          <w:szCs w:val="32"/>
        </w:rPr>
        <w:t>有</w:t>
      </w:r>
      <w:r w:rsidRPr="006436CA">
        <w:rPr>
          <w:rFonts w:ascii="Times New Roman" w:hAnsi="Times New Roman"/>
          <w:szCs w:val="32"/>
        </w:rPr>
        <w:t>退休人员</w:t>
      </w:r>
      <w:r w:rsidR="0001366C" w:rsidRPr="006436CA">
        <w:rPr>
          <w:rFonts w:ascii="Times New Roman" w:hAnsi="Times New Roman"/>
          <w:szCs w:val="32"/>
        </w:rPr>
        <w:t>10</w:t>
      </w:r>
      <w:r w:rsidRPr="006436CA">
        <w:rPr>
          <w:rFonts w:ascii="Times New Roman" w:hAnsi="Times New Roman"/>
          <w:szCs w:val="32"/>
        </w:rPr>
        <w:t>人。</w:t>
      </w:r>
    </w:p>
    <w:p w:rsidR="00634C7B" w:rsidRPr="006436CA" w:rsidRDefault="00634C7B" w:rsidP="00634C7B">
      <w:pPr>
        <w:spacing w:line="560" w:lineRule="exact"/>
        <w:ind w:firstLineChars="200" w:firstLine="640"/>
        <w:jc w:val="left"/>
        <w:rPr>
          <w:rFonts w:ascii="Times New Roman" w:hAnsi="Times New Roman"/>
          <w:szCs w:val="32"/>
        </w:rPr>
      </w:pPr>
      <w:r w:rsidRPr="006436CA">
        <w:rPr>
          <w:rFonts w:ascii="Times New Roman" w:hAnsi="Times New Roman"/>
          <w:szCs w:val="32"/>
        </w:rPr>
        <w:t>中共益阳市委组织部</w:t>
      </w:r>
      <w:r w:rsidR="0001366C" w:rsidRPr="006436CA">
        <w:rPr>
          <w:rFonts w:ascii="Times New Roman" w:hAnsi="Times New Roman"/>
          <w:szCs w:val="32"/>
        </w:rPr>
        <w:t>2021</w:t>
      </w:r>
      <w:r w:rsidR="009F7FC4" w:rsidRPr="006436CA">
        <w:rPr>
          <w:rFonts w:ascii="Times New Roman" w:hAnsi="Times New Roman"/>
          <w:szCs w:val="32"/>
        </w:rPr>
        <w:t>年末</w:t>
      </w:r>
      <w:r w:rsidRPr="006436CA">
        <w:rPr>
          <w:rFonts w:ascii="Times New Roman" w:hAnsi="Times New Roman"/>
          <w:szCs w:val="32"/>
        </w:rPr>
        <w:t>车辆编制</w:t>
      </w:r>
      <w:r w:rsidRPr="006436CA">
        <w:rPr>
          <w:rFonts w:ascii="Times New Roman" w:hAnsi="Times New Roman"/>
          <w:szCs w:val="32"/>
        </w:rPr>
        <w:t>2</w:t>
      </w:r>
      <w:r w:rsidRPr="006436CA">
        <w:rPr>
          <w:rFonts w:ascii="Times New Roman" w:hAnsi="Times New Roman"/>
          <w:szCs w:val="32"/>
        </w:rPr>
        <w:t>辆，实有车辆</w:t>
      </w:r>
      <w:r w:rsidRPr="006436CA">
        <w:rPr>
          <w:rFonts w:ascii="Times New Roman" w:hAnsi="Times New Roman"/>
          <w:szCs w:val="32"/>
        </w:rPr>
        <w:t>2</w:t>
      </w:r>
      <w:r w:rsidRPr="006436CA">
        <w:rPr>
          <w:rFonts w:ascii="Times New Roman" w:hAnsi="Times New Roman"/>
          <w:szCs w:val="32"/>
        </w:rPr>
        <w:t>辆。</w:t>
      </w:r>
    </w:p>
    <w:p w:rsidR="00634C7B" w:rsidRPr="006436CA" w:rsidRDefault="00634C7B" w:rsidP="00634C7B">
      <w:pPr>
        <w:spacing w:line="560" w:lineRule="exact"/>
        <w:ind w:firstLineChars="200" w:firstLine="640"/>
        <w:jc w:val="left"/>
        <w:rPr>
          <w:rFonts w:ascii="Times New Roman" w:hAnsi="Times New Roman"/>
          <w:szCs w:val="32"/>
        </w:rPr>
      </w:pPr>
      <w:r w:rsidRPr="006436CA">
        <w:rPr>
          <w:rFonts w:ascii="Times New Roman" w:hAnsi="Times New Roman"/>
          <w:szCs w:val="32"/>
        </w:rPr>
        <w:t>纳入本部门</w:t>
      </w:r>
      <w:r w:rsidR="0001366C" w:rsidRPr="006436CA">
        <w:rPr>
          <w:rFonts w:ascii="Times New Roman" w:hAnsi="Times New Roman"/>
          <w:szCs w:val="32"/>
        </w:rPr>
        <w:t>2021</w:t>
      </w:r>
      <w:r w:rsidRPr="006436CA">
        <w:rPr>
          <w:rFonts w:ascii="Times New Roman" w:hAnsi="Times New Roman"/>
          <w:szCs w:val="32"/>
        </w:rPr>
        <w:t>年度部门决算编报的单位共</w:t>
      </w:r>
      <w:r w:rsidRPr="006436CA">
        <w:rPr>
          <w:rFonts w:ascii="Times New Roman" w:hAnsi="Times New Roman"/>
          <w:szCs w:val="32"/>
        </w:rPr>
        <w:t>1</w:t>
      </w:r>
      <w:r w:rsidRPr="006436CA">
        <w:rPr>
          <w:rFonts w:ascii="Times New Roman" w:hAnsi="Times New Roman"/>
          <w:szCs w:val="32"/>
        </w:rPr>
        <w:t>个，市委组织部为党委部门，执行政府会计准则制度，属于一级预算单位。</w:t>
      </w:r>
    </w:p>
    <w:p w:rsidR="00156682" w:rsidRPr="00765FA7" w:rsidRDefault="005A71D3" w:rsidP="005A71D3">
      <w:pPr>
        <w:snapToGrid w:val="0"/>
        <w:spacing w:line="520" w:lineRule="exact"/>
        <w:ind w:firstLineChars="150" w:firstLine="480"/>
        <w:rPr>
          <w:rFonts w:ascii="Times New Roman" w:eastAsia="楷体_GB2312" w:hAnsi="Times New Roman"/>
          <w:color w:val="000000"/>
          <w:szCs w:val="32"/>
        </w:rPr>
      </w:pPr>
      <w:r w:rsidRPr="00765FA7">
        <w:rPr>
          <w:rFonts w:ascii="Times New Roman" w:eastAsia="黑体" w:hAnsi="黑体"/>
          <w:szCs w:val="32"/>
        </w:rPr>
        <w:t>（二）</w:t>
      </w:r>
      <w:r w:rsidR="00F00BA0" w:rsidRPr="00765FA7">
        <w:rPr>
          <w:rFonts w:ascii="Times New Roman" w:eastAsia="楷体_GB2312" w:hAnsi="Times New Roman"/>
          <w:color w:val="000000"/>
          <w:szCs w:val="32"/>
        </w:rPr>
        <w:t>单位</w:t>
      </w:r>
      <w:r w:rsidR="00156682" w:rsidRPr="00765FA7">
        <w:rPr>
          <w:rFonts w:ascii="Times New Roman" w:eastAsia="楷体_GB2312" w:hAnsi="Times New Roman"/>
          <w:color w:val="000000"/>
          <w:szCs w:val="32"/>
        </w:rPr>
        <w:t>的职能</w:t>
      </w:r>
      <w:r w:rsidR="008657F5" w:rsidRPr="00765FA7">
        <w:rPr>
          <w:rFonts w:ascii="Times New Roman" w:eastAsia="楷体_GB2312" w:hAnsi="Times New Roman"/>
          <w:color w:val="000000"/>
          <w:szCs w:val="32"/>
        </w:rPr>
        <w:t>职责</w:t>
      </w:r>
    </w:p>
    <w:p w:rsidR="008657F5" w:rsidRPr="00765FA7" w:rsidRDefault="005A71D3" w:rsidP="008657F5">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1</w:t>
      </w:r>
      <w:r w:rsidRPr="00765FA7">
        <w:rPr>
          <w:rFonts w:ascii="Times New Roman" w:hAnsi="Times New Roman"/>
          <w:color w:val="000000"/>
          <w:szCs w:val="32"/>
        </w:rPr>
        <w:t>、</w:t>
      </w:r>
      <w:r w:rsidR="008657F5" w:rsidRPr="00765FA7">
        <w:rPr>
          <w:rFonts w:ascii="Times New Roman" w:hAnsi="Times New Roman"/>
          <w:color w:val="000000"/>
          <w:szCs w:val="32"/>
        </w:rPr>
        <w:t>严格执行党的干部路线、方针、政策，负责全市干部队伍建设的宏观管理，拟订或参与拟订组织、干部、人事</w:t>
      </w:r>
      <w:r w:rsidR="008657F5" w:rsidRPr="00765FA7">
        <w:rPr>
          <w:rFonts w:ascii="Times New Roman" w:hAnsi="Times New Roman"/>
          <w:color w:val="000000"/>
          <w:szCs w:val="32"/>
        </w:rPr>
        <w:lastRenderedPageBreak/>
        <w:t>工作的政策、规定、制度。负责全市党的建设制度改革工作的规划研究、部署和组织实施。</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2</w:t>
      </w:r>
      <w:r w:rsidRPr="00765FA7">
        <w:rPr>
          <w:rFonts w:ascii="Times New Roman" w:hAnsi="Times New Roman"/>
          <w:color w:val="000000"/>
          <w:szCs w:val="32"/>
        </w:rPr>
        <w:t>、</w:t>
      </w:r>
      <w:r w:rsidR="008657F5" w:rsidRPr="00765FA7">
        <w:rPr>
          <w:rFonts w:ascii="Times New Roman" w:hAnsi="Times New Roman"/>
          <w:color w:val="000000"/>
          <w:szCs w:val="32"/>
        </w:rPr>
        <w:t>负责干部队伍建设的规划和指导工作。研究拟订加强全市干部队伍建设整体规划和工作措施。负责对市委管理的领导班子进行考察了解，向市委提出调整配备的意见建议；负责办理市委管理干部的考察、任免、工资、待遇、出国（境）、退休审批手续；协同机构编制部门拟订副处级以上领导职数设置方案；负责区县（市）和市直单位科级干部选拔任用备案事项；承办市委委托管理干部的调配、交流及安置；负责援疆（藏）干部、人才工作；负责规划、部署、组织实施年轻干部、妇女干部、少数民族干部、党外干部的培养、选拔、任用工作。指导区县（市）和市直处级单位领导班子政治建设；负责做好中央、省属驻益单位干部双重管理有关工作。负责省、市人大代表和政协委员推荐提名工作。负责市、县法官和检察官单独职务序列等级晋升有关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3</w:t>
      </w:r>
      <w:r w:rsidRPr="00765FA7">
        <w:rPr>
          <w:rFonts w:ascii="Times New Roman" w:hAnsi="Times New Roman"/>
          <w:color w:val="000000"/>
          <w:szCs w:val="32"/>
        </w:rPr>
        <w:t>、</w:t>
      </w:r>
      <w:r w:rsidR="008657F5" w:rsidRPr="00765FA7">
        <w:rPr>
          <w:rFonts w:ascii="Times New Roman" w:hAnsi="Times New Roman"/>
          <w:color w:val="000000"/>
          <w:szCs w:val="32"/>
        </w:rPr>
        <w:t>执行公务员管理政策和法律法规。负责公务员职务与职级并行制度的组织实施。负责公务员和参照公务员法管理单位参公人员的考试录用、考核、奖惩、工资管理、能力建设等工作。指导实施公务员调任、转任、挂职政策；执行公务员职位分类标准和管理办法。负责公务员信息统计管理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4</w:t>
      </w:r>
      <w:r w:rsidRPr="00765FA7">
        <w:rPr>
          <w:rFonts w:ascii="Times New Roman" w:hAnsi="Times New Roman"/>
          <w:color w:val="000000"/>
          <w:szCs w:val="32"/>
        </w:rPr>
        <w:t>、</w:t>
      </w:r>
      <w:r w:rsidR="008657F5" w:rsidRPr="00765FA7">
        <w:rPr>
          <w:rFonts w:ascii="Times New Roman" w:hAnsi="Times New Roman"/>
          <w:color w:val="000000"/>
          <w:szCs w:val="32"/>
        </w:rPr>
        <w:t>负责干部监督工作的宏观指导，负责对党政领导干部选拔任用工作进行监督检查；对反映的有关重要问题进行</w:t>
      </w:r>
      <w:r w:rsidR="008657F5" w:rsidRPr="00765FA7">
        <w:rPr>
          <w:rFonts w:ascii="Times New Roman" w:hAnsi="Times New Roman"/>
          <w:color w:val="000000"/>
          <w:szCs w:val="32"/>
        </w:rPr>
        <w:lastRenderedPageBreak/>
        <w:t>调查了解和督办。负责其他历史遗留问题的审理工作。组织实施市委选人用人巡察工作，协助做好市委巡察工作。负责领导干部个人有关事项报告、领导干部任期经济责任审计等工作；综合指导全市组织人事部门开展提醒、函询和诫勉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5</w:t>
      </w:r>
      <w:r w:rsidRPr="00765FA7">
        <w:rPr>
          <w:rFonts w:ascii="Times New Roman" w:hAnsi="Times New Roman"/>
          <w:color w:val="000000"/>
          <w:szCs w:val="32"/>
        </w:rPr>
        <w:t>、</w:t>
      </w:r>
      <w:r w:rsidR="008657F5" w:rsidRPr="00765FA7">
        <w:rPr>
          <w:rFonts w:ascii="Times New Roman" w:hAnsi="Times New Roman"/>
          <w:color w:val="000000"/>
          <w:szCs w:val="32"/>
        </w:rPr>
        <w:t>负责全市干部教育培训的宏观管理，制定全市干部教育工作规划，协调、指导、检查各区县（市）及市直有关部门的干部教育培训工作。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6</w:t>
      </w:r>
      <w:r w:rsidRPr="00765FA7">
        <w:rPr>
          <w:rFonts w:ascii="Times New Roman" w:hAnsi="Times New Roman"/>
          <w:color w:val="000000"/>
          <w:szCs w:val="32"/>
        </w:rPr>
        <w:t>、</w:t>
      </w:r>
      <w:r w:rsidR="008657F5" w:rsidRPr="00765FA7">
        <w:rPr>
          <w:rFonts w:ascii="Times New Roman" w:hAnsi="Times New Roman"/>
          <w:color w:val="000000"/>
          <w:szCs w:val="32"/>
        </w:rPr>
        <w:t>负责全市干部信息、人事档案、干部统计工作的宏观指导；负责全市组织系统信息网络建设。</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7</w:t>
      </w:r>
      <w:r w:rsidRPr="00765FA7">
        <w:rPr>
          <w:rFonts w:ascii="Times New Roman" w:hAnsi="Times New Roman"/>
          <w:color w:val="000000"/>
          <w:szCs w:val="32"/>
        </w:rPr>
        <w:t>、</w:t>
      </w:r>
      <w:r w:rsidR="008657F5" w:rsidRPr="00765FA7">
        <w:rPr>
          <w:rFonts w:ascii="Times New Roman" w:hAnsi="Times New Roman"/>
          <w:color w:val="000000"/>
          <w:szCs w:val="32"/>
        </w:rPr>
        <w:t>负责全市人才工作和人才队伍建设的宏观管理和指导；研究拟订人才工作有关政策；协调落实专项重点人才工作；协调实施高层次人才培养工程。</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8</w:t>
      </w:r>
      <w:r w:rsidRPr="00765FA7">
        <w:rPr>
          <w:rFonts w:ascii="Times New Roman" w:hAnsi="Times New Roman"/>
          <w:color w:val="000000"/>
          <w:szCs w:val="32"/>
        </w:rPr>
        <w:t>、</w:t>
      </w:r>
      <w:r w:rsidR="008657F5" w:rsidRPr="00765FA7">
        <w:rPr>
          <w:rFonts w:ascii="Times New Roman" w:hAnsi="Times New Roman"/>
          <w:color w:val="000000"/>
          <w:szCs w:val="32"/>
        </w:rPr>
        <w:t>研究指导党组织建设工作。制定落实加强党的工作制度、党内生活制度的规定和意见；对各领域党的基层组织建设进行分类指导，对各级各类党组织设立进行指导审核；指导各级党委健全党代表大会制度，指导党代表大会代表选举、管理和联络服务。</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9</w:t>
      </w:r>
      <w:r w:rsidRPr="00765FA7">
        <w:rPr>
          <w:rFonts w:ascii="Times New Roman" w:hAnsi="Times New Roman"/>
          <w:color w:val="000000"/>
          <w:szCs w:val="32"/>
        </w:rPr>
        <w:t>、</w:t>
      </w:r>
      <w:r w:rsidR="008657F5" w:rsidRPr="00765FA7">
        <w:rPr>
          <w:rFonts w:ascii="Times New Roman" w:hAnsi="Times New Roman"/>
          <w:color w:val="000000"/>
          <w:szCs w:val="32"/>
        </w:rPr>
        <w:t>研究指导党员队伍建设工作。主管党员发展和管理工作，指导全市党员教育培训；指导区县（市）和市直正处级及以上单位党员领导干部民主生活会；负责全市党费收缴、管理和使用工作；指导开展党内表彰奖励、关怀帮扶等工作；负责全市党组织和党员队伍信息化建设及党内统计。</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lastRenderedPageBreak/>
        <w:t>10</w:t>
      </w:r>
      <w:r w:rsidRPr="00765FA7">
        <w:rPr>
          <w:rFonts w:ascii="Times New Roman" w:hAnsi="Times New Roman"/>
          <w:color w:val="000000"/>
          <w:szCs w:val="32"/>
        </w:rPr>
        <w:t>、</w:t>
      </w:r>
      <w:r w:rsidR="008657F5" w:rsidRPr="00765FA7">
        <w:rPr>
          <w:rFonts w:ascii="Times New Roman" w:hAnsi="Times New Roman"/>
          <w:color w:val="000000"/>
          <w:szCs w:val="32"/>
        </w:rPr>
        <w:t>负责全市非公有制经济组织和社会组织党的建设工作。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11</w:t>
      </w:r>
      <w:r w:rsidRPr="00765FA7">
        <w:rPr>
          <w:rFonts w:ascii="Times New Roman" w:hAnsi="Times New Roman"/>
          <w:color w:val="000000"/>
          <w:szCs w:val="32"/>
        </w:rPr>
        <w:t>、</w:t>
      </w:r>
      <w:r w:rsidR="008657F5" w:rsidRPr="00765FA7">
        <w:rPr>
          <w:rFonts w:ascii="Times New Roman" w:hAnsi="Times New Roman"/>
          <w:color w:val="000000"/>
          <w:szCs w:val="32"/>
        </w:rPr>
        <w:t>承担市委党建工作领导小组日常工作，综合协调有关部门统筹推进基层党建工作，健全和落实基层党建工作责任制，负责基层党建述职评议；协调有关部门指导发展壮大村级（社区）集体经济。</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12</w:t>
      </w:r>
      <w:r w:rsidRPr="00765FA7">
        <w:rPr>
          <w:rFonts w:ascii="Times New Roman" w:hAnsi="Times New Roman"/>
          <w:color w:val="000000"/>
          <w:szCs w:val="32"/>
        </w:rPr>
        <w:t>、</w:t>
      </w:r>
      <w:r w:rsidR="008657F5" w:rsidRPr="00765FA7">
        <w:rPr>
          <w:rFonts w:ascii="Times New Roman" w:hAnsi="Times New Roman"/>
          <w:color w:val="000000"/>
          <w:szCs w:val="32"/>
        </w:rPr>
        <w:t>统筹协调全市绩效评估管理工作，拟订绩效评估方案并组织实施，综合掌握工作动态。</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13</w:t>
      </w:r>
      <w:r w:rsidRPr="00765FA7">
        <w:rPr>
          <w:rFonts w:ascii="Times New Roman" w:hAnsi="Times New Roman"/>
          <w:color w:val="000000"/>
          <w:szCs w:val="32"/>
        </w:rPr>
        <w:t>、</w:t>
      </w:r>
      <w:r w:rsidR="008657F5" w:rsidRPr="00765FA7">
        <w:rPr>
          <w:rFonts w:ascii="Times New Roman" w:hAnsi="Times New Roman"/>
          <w:color w:val="000000"/>
          <w:szCs w:val="32"/>
        </w:rPr>
        <w:t>负责组织工作的综合协调、督促检查和调查研究；指导下级组织部门开展工作，及时向市委和省委组织部报告工作；负责来信来访工作。</w:t>
      </w:r>
    </w:p>
    <w:p w:rsidR="008657F5" w:rsidRPr="00765FA7" w:rsidRDefault="005A71D3" w:rsidP="005A71D3">
      <w:pPr>
        <w:widowControl/>
        <w:spacing w:line="600" w:lineRule="exact"/>
        <w:ind w:firstLineChars="200" w:firstLine="640"/>
        <w:rPr>
          <w:rFonts w:ascii="Times New Roman" w:hAnsi="Times New Roman"/>
          <w:color w:val="000000"/>
          <w:szCs w:val="32"/>
        </w:rPr>
      </w:pPr>
      <w:r w:rsidRPr="00765FA7">
        <w:rPr>
          <w:rFonts w:ascii="Times New Roman" w:hAnsi="Times New Roman"/>
          <w:color w:val="000000"/>
          <w:szCs w:val="32"/>
        </w:rPr>
        <w:t>14</w:t>
      </w:r>
      <w:r w:rsidRPr="00765FA7">
        <w:rPr>
          <w:rFonts w:ascii="Times New Roman" w:hAnsi="Times New Roman"/>
          <w:color w:val="000000"/>
          <w:szCs w:val="32"/>
        </w:rPr>
        <w:t>、</w:t>
      </w:r>
      <w:r w:rsidR="008657F5" w:rsidRPr="00765FA7">
        <w:rPr>
          <w:rFonts w:ascii="Times New Roman" w:hAnsi="Times New Roman"/>
          <w:color w:val="000000"/>
          <w:szCs w:val="32"/>
        </w:rPr>
        <w:t>完成市委交办的其他任务。</w:t>
      </w:r>
    </w:p>
    <w:p w:rsidR="00116D7E" w:rsidRPr="00765FA7" w:rsidRDefault="00116D7E" w:rsidP="008657F5">
      <w:pPr>
        <w:widowControl/>
        <w:spacing w:line="600" w:lineRule="exact"/>
        <w:ind w:firstLineChars="200" w:firstLine="640"/>
        <w:rPr>
          <w:rFonts w:ascii="Times New Roman" w:eastAsia="黑体" w:hAnsi="Times New Roman"/>
          <w:szCs w:val="32"/>
        </w:rPr>
      </w:pPr>
      <w:r w:rsidRPr="00765FA7">
        <w:rPr>
          <w:rFonts w:ascii="Times New Roman" w:eastAsia="黑体" w:hAnsi="黑体"/>
          <w:szCs w:val="32"/>
        </w:rPr>
        <w:t>二、一般公共预算支出情况</w:t>
      </w:r>
    </w:p>
    <w:p w:rsidR="00116D7E" w:rsidRPr="00765FA7" w:rsidRDefault="00116D7E" w:rsidP="00116D7E">
      <w:pPr>
        <w:widowControl/>
        <w:spacing w:line="600" w:lineRule="exact"/>
        <w:ind w:firstLineChars="200" w:firstLine="640"/>
        <w:rPr>
          <w:rFonts w:ascii="Times New Roman" w:eastAsia="楷体_GB2312" w:hAnsi="Times New Roman"/>
          <w:szCs w:val="32"/>
        </w:rPr>
      </w:pPr>
      <w:r w:rsidRPr="00765FA7">
        <w:rPr>
          <w:rFonts w:ascii="Times New Roman" w:eastAsia="楷体_GB2312" w:hAnsi="Times New Roman"/>
          <w:szCs w:val="32"/>
        </w:rPr>
        <w:t>（一）基本支出情况</w:t>
      </w:r>
    </w:p>
    <w:p w:rsidR="000A23BD" w:rsidRPr="00541F1F" w:rsidRDefault="000A23BD" w:rsidP="00225208">
      <w:pPr>
        <w:spacing w:line="560" w:lineRule="exact"/>
        <w:ind w:firstLineChars="200" w:firstLine="640"/>
        <w:jc w:val="left"/>
        <w:rPr>
          <w:rFonts w:ascii="Times New Roman" w:hAnsi="Times New Roman"/>
          <w:szCs w:val="32"/>
        </w:rPr>
      </w:pPr>
      <w:r w:rsidRPr="00541F1F">
        <w:rPr>
          <w:rFonts w:ascii="Times New Roman" w:hAnsi="Times New Roman"/>
          <w:szCs w:val="32"/>
        </w:rPr>
        <w:t>基本支出是指用于保障机构正常运转、完成日常工作任务而发生的各项支出，包括在职和退休人员基本工资、津贴补贴等人员经费以及办公费、水电费、</w:t>
      </w:r>
      <w:r w:rsidR="009A099C" w:rsidRPr="00541F1F">
        <w:rPr>
          <w:rFonts w:ascii="Times New Roman" w:hAnsi="Times New Roman"/>
          <w:szCs w:val="32"/>
        </w:rPr>
        <w:t>物业管理费、差旅费、维修（护）费、会议费、培训费、公务接待费、劳务费、委托业务费、工会经费、福利费、公务用车运行维护费、其他交通费用、</w:t>
      </w:r>
      <w:r w:rsidR="00BC6805" w:rsidRPr="00541F1F">
        <w:rPr>
          <w:rFonts w:ascii="Times New Roman" w:hAnsi="Times New Roman"/>
          <w:szCs w:val="32"/>
        </w:rPr>
        <w:t>其他商品和服务支出、</w:t>
      </w:r>
      <w:r w:rsidRPr="00541F1F">
        <w:rPr>
          <w:rFonts w:ascii="Times New Roman" w:hAnsi="Times New Roman"/>
          <w:szCs w:val="32"/>
        </w:rPr>
        <w:t>办公设备购置等日常公用经费。</w:t>
      </w:r>
      <w:r w:rsidR="00E719D6" w:rsidRPr="00541F1F">
        <w:rPr>
          <w:rFonts w:ascii="Times New Roman" w:hAnsi="Times New Roman"/>
          <w:szCs w:val="32"/>
        </w:rPr>
        <w:t>2021</w:t>
      </w:r>
      <w:r w:rsidRPr="00541F1F">
        <w:rPr>
          <w:rFonts w:ascii="Times New Roman" w:hAnsi="Times New Roman"/>
          <w:szCs w:val="32"/>
        </w:rPr>
        <w:t>年基本支出</w:t>
      </w:r>
      <w:r w:rsidR="00923D97" w:rsidRPr="00541F1F">
        <w:rPr>
          <w:rFonts w:ascii="Times New Roman" w:hAnsi="Times New Roman"/>
          <w:szCs w:val="32"/>
        </w:rPr>
        <w:t>1</w:t>
      </w:r>
      <w:r w:rsidR="00E719D6" w:rsidRPr="00541F1F">
        <w:rPr>
          <w:rFonts w:ascii="Times New Roman" w:hAnsi="Times New Roman"/>
          <w:szCs w:val="32"/>
        </w:rPr>
        <w:t>265.74</w:t>
      </w:r>
      <w:r w:rsidRPr="00541F1F">
        <w:rPr>
          <w:rFonts w:ascii="Times New Roman" w:hAnsi="Times New Roman"/>
          <w:szCs w:val="32"/>
        </w:rPr>
        <w:t>万元，较上年</w:t>
      </w:r>
      <w:r w:rsidR="00923D97" w:rsidRPr="00541F1F">
        <w:rPr>
          <w:rFonts w:ascii="Times New Roman" w:hAnsi="Times New Roman"/>
          <w:szCs w:val="32"/>
        </w:rPr>
        <w:t>增加</w:t>
      </w:r>
      <w:r w:rsidR="00E719D6" w:rsidRPr="00541F1F">
        <w:rPr>
          <w:rFonts w:ascii="Times New Roman" w:hAnsi="Times New Roman"/>
          <w:szCs w:val="32"/>
        </w:rPr>
        <w:t>164.01</w:t>
      </w:r>
      <w:r w:rsidRPr="00541F1F">
        <w:rPr>
          <w:rFonts w:ascii="Times New Roman" w:hAnsi="Times New Roman"/>
          <w:szCs w:val="32"/>
        </w:rPr>
        <w:t>万元，</w:t>
      </w:r>
      <w:r w:rsidR="00592274" w:rsidRPr="00541F1F">
        <w:rPr>
          <w:rFonts w:ascii="Times New Roman" w:hAnsi="Times New Roman"/>
          <w:szCs w:val="32"/>
        </w:rPr>
        <w:t>增</w:t>
      </w:r>
      <w:r w:rsidR="00D56778" w:rsidRPr="00541F1F">
        <w:rPr>
          <w:rFonts w:ascii="Times New Roman" w:hAnsi="Times New Roman"/>
          <w:szCs w:val="32"/>
        </w:rPr>
        <w:t>长</w:t>
      </w:r>
      <w:r w:rsidR="00E719D6" w:rsidRPr="00541F1F">
        <w:rPr>
          <w:rFonts w:ascii="Times New Roman" w:hAnsi="Times New Roman"/>
          <w:szCs w:val="32"/>
        </w:rPr>
        <w:t>14.89</w:t>
      </w:r>
      <w:r w:rsidRPr="00541F1F">
        <w:rPr>
          <w:rFonts w:ascii="Times New Roman" w:hAnsi="Times New Roman"/>
          <w:szCs w:val="32"/>
        </w:rPr>
        <w:t>%</w:t>
      </w:r>
      <w:r w:rsidRPr="00541F1F">
        <w:rPr>
          <w:rFonts w:ascii="Times New Roman" w:hAnsi="Times New Roman"/>
          <w:szCs w:val="32"/>
        </w:rPr>
        <w:t>。</w:t>
      </w:r>
    </w:p>
    <w:p w:rsidR="000A23BD" w:rsidRPr="00541F1F" w:rsidRDefault="000A23BD" w:rsidP="00225208">
      <w:pPr>
        <w:spacing w:line="560" w:lineRule="exact"/>
        <w:ind w:firstLineChars="200" w:firstLine="640"/>
        <w:jc w:val="left"/>
        <w:rPr>
          <w:rFonts w:ascii="Times New Roman" w:hAnsi="Times New Roman"/>
          <w:szCs w:val="32"/>
        </w:rPr>
      </w:pPr>
      <w:r w:rsidRPr="00541F1F">
        <w:rPr>
          <w:rFonts w:ascii="Times New Roman" w:hAnsi="Times New Roman"/>
          <w:szCs w:val="32"/>
        </w:rPr>
        <w:t>基本支出中人员经费</w:t>
      </w:r>
      <w:r w:rsidR="00113A0F" w:rsidRPr="00541F1F">
        <w:rPr>
          <w:rFonts w:ascii="Times New Roman" w:hAnsi="Times New Roman"/>
          <w:szCs w:val="32"/>
        </w:rPr>
        <w:t>1016.06</w:t>
      </w:r>
      <w:r w:rsidRPr="00541F1F">
        <w:rPr>
          <w:rFonts w:ascii="Times New Roman" w:hAnsi="Times New Roman"/>
          <w:szCs w:val="32"/>
        </w:rPr>
        <w:t>万元，占基本支出</w:t>
      </w:r>
      <w:r w:rsidR="00113A0F" w:rsidRPr="00541F1F">
        <w:rPr>
          <w:rFonts w:ascii="Times New Roman" w:hAnsi="Times New Roman"/>
          <w:szCs w:val="32"/>
        </w:rPr>
        <w:t>80.27</w:t>
      </w:r>
      <w:r w:rsidRPr="00541F1F">
        <w:rPr>
          <w:rFonts w:ascii="Times New Roman" w:hAnsi="Times New Roman"/>
          <w:szCs w:val="32"/>
        </w:rPr>
        <w:t>%</w:t>
      </w:r>
      <w:r w:rsidRPr="00541F1F">
        <w:rPr>
          <w:rFonts w:ascii="Times New Roman" w:hAnsi="Times New Roman"/>
          <w:szCs w:val="32"/>
        </w:rPr>
        <w:t>，</w:t>
      </w:r>
      <w:r w:rsidRPr="00541F1F">
        <w:rPr>
          <w:rFonts w:ascii="Times New Roman" w:hAnsi="Times New Roman"/>
          <w:szCs w:val="32"/>
        </w:rPr>
        <w:lastRenderedPageBreak/>
        <w:t>较上年增长</w:t>
      </w:r>
      <w:r w:rsidR="007F3250" w:rsidRPr="00541F1F">
        <w:rPr>
          <w:rFonts w:ascii="Times New Roman" w:hAnsi="Times New Roman"/>
          <w:szCs w:val="32"/>
        </w:rPr>
        <w:t>39.86</w:t>
      </w:r>
      <w:r w:rsidRPr="00541F1F">
        <w:rPr>
          <w:rFonts w:ascii="Times New Roman" w:hAnsi="Times New Roman"/>
          <w:szCs w:val="32"/>
        </w:rPr>
        <w:t>万元，增</w:t>
      </w:r>
      <w:r w:rsidR="00D56778" w:rsidRPr="00541F1F">
        <w:rPr>
          <w:rFonts w:ascii="Times New Roman" w:hAnsi="Times New Roman"/>
          <w:szCs w:val="32"/>
        </w:rPr>
        <w:t>长</w:t>
      </w:r>
      <w:r w:rsidR="007F3250" w:rsidRPr="00541F1F">
        <w:rPr>
          <w:rFonts w:ascii="Times New Roman" w:hAnsi="Times New Roman"/>
          <w:szCs w:val="32"/>
        </w:rPr>
        <w:t>4.08</w:t>
      </w:r>
      <w:r w:rsidRPr="00541F1F">
        <w:rPr>
          <w:rFonts w:ascii="Times New Roman" w:hAnsi="Times New Roman"/>
          <w:szCs w:val="32"/>
        </w:rPr>
        <w:t>%</w:t>
      </w:r>
      <w:r w:rsidRPr="00541F1F">
        <w:rPr>
          <w:rFonts w:ascii="Times New Roman" w:hAnsi="Times New Roman"/>
          <w:szCs w:val="32"/>
        </w:rPr>
        <w:t>，主要原因</w:t>
      </w:r>
      <w:r w:rsidR="007F3250" w:rsidRPr="00541F1F">
        <w:rPr>
          <w:rFonts w:ascii="Times New Roman" w:hAnsi="Times New Roman"/>
          <w:szCs w:val="32"/>
        </w:rPr>
        <w:t>是一次性综治奖和绩效奖的奖励标准提高、社会保险缴费增加、</w:t>
      </w:r>
      <w:r w:rsidR="009B0530" w:rsidRPr="00541F1F">
        <w:rPr>
          <w:rFonts w:ascii="Times New Roman" w:hAnsi="Times New Roman"/>
          <w:szCs w:val="32"/>
        </w:rPr>
        <w:t>抚恤金的增加</w:t>
      </w:r>
      <w:r w:rsidR="00CF058C" w:rsidRPr="00541F1F">
        <w:rPr>
          <w:rFonts w:ascii="Times New Roman" w:hAnsi="Times New Roman"/>
          <w:szCs w:val="32"/>
        </w:rPr>
        <w:t>。</w:t>
      </w:r>
      <w:r w:rsidRPr="00541F1F">
        <w:rPr>
          <w:rFonts w:ascii="Times New Roman" w:hAnsi="Times New Roman"/>
          <w:szCs w:val="32"/>
        </w:rPr>
        <w:t>公用经费支出</w:t>
      </w:r>
      <w:r w:rsidR="009B0530" w:rsidRPr="00541F1F">
        <w:rPr>
          <w:rFonts w:ascii="Times New Roman" w:hAnsi="Times New Roman"/>
          <w:szCs w:val="32"/>
        </w:rPr>
        <w:t>249.68</w:t>
      </w:r>
      <w:r w:rsidRPr="00541F1F">
        <w:rPr>
          <w:rFonts w:ascii="Times New Roman" w:hAnsi="Times New Roman"/>
          <w:szCs w:val="32"/>
        </w:rPr>
        <w:t>万元，</w:t>
      </w:r>
      <w:r w:rsidR="009B0530" w:rsidRPr="00541F1F">
        <w:rPr>
          <w:rFonts w:ascii="Times New Roman" w:hAnsi="Times New Roman"/>
          <w:szCs w:val="32"/>
        </w:rPr>
        <w:t>占基本支出</w:t>
      </w:r>
      <w:r w:rsidR="009B0530" w:rsidRPr="00541F1F">
        <w:rPr>
          <w:rFonts w:ascii="Times New Roman" w:hAnsi="Times New Roman"/>
          <w:szCs w:val="32"/>
        </w:rPr>
        <w:t>19.73</w:t>
      </w:r>
      <w:r w:rsidR="00C7374A" w:rsidRPr="00541F1F">
        <w:rPr>
          <w:rFonts w:ascii="Times New Roman" w:hAnsi="Times New Roman"/>
          <w:szCs w:val="32"/>
        </w:rPr>
        <w:t>%</w:t>
      </w:r>
      <w:r w:rsidR="00C7374A" w:rsidRPr="00541F1F">
        <w:rPr>
          <w:rFonts w:ascii="Times New Roman" w:hAnsi="Times New Roman"/>
          <w:szCs w:val="32"/>
        </w:rPr>
        <w:t>，</w:t>
      </w:r>
      <w:r w:rsidRPr="00541F1F">
        <w:rPr>
          <w:rFonts w:ascii="Times New Roman" w:hAnsi="Times New Roman"/>
          <w:szCs w:val="32"/>
        </w:rPr>
        <w:t>较上年</w:t>
      </w:r>
      <w:r w:rsidR="009B0530" w:rsidRPr="00541F1F">
        <w:rPr>
          <w:rFonts w:ascii="Times New Roman" w:hAnsi="Times New Roman"/>
          <w:szCs w:val="32"/>
        </w:rPr>
        <w:t>增长</w:t>
      </w:r>
      <w:r w:rsidR="009B0530" w:rsidRPr="00541F1F">
        <w:rPr>
          <w:rFonts w:ascii="Times New Roman" w:hAnsi="Times New Roman"/>
          <w:szCs w:val="32"/>
        </w:rPr>
        <w:t>124.15</w:t>
      </w:r>
      <w:r w:rsidR="009B0530" w:rsidRPr="00541F1F">
        <w:rPr>
          <w:rFonts w:ascii="Times New Roman" w:hAnsi="Times New Roman"/>
          <w:szCs w:val="32"/>
        </w:rPr>
        <w:t>万元，</w:t>
      </w:r>
      <w:r w:rsidR="00C7374A" w:rsidRPr="00541F1F">
        <w:rPr>
          <w:rFonts w:ascii="Times New Roman" w:hAnsi="Times New Roman"/>
          <w:szCs w:val="32"/>
        </w:rPr>
        <w:t>增长</w:t>
      </w:r>
      <w:r w:rsidR="009B0530" w:rsidRPr="00541F1F">
        <w:rPr>
          <w:rFonts w:ascii="Times New Roman" w:hAnsi="Times New Roman"/>
          <w:szCs w:val="32"/>
        </w:rPr>
        <w:t>98.90</w:t>
      </w:r>
      <w:r w:rsidRPr="00541F1F">
        <w:rPr>
          <w:rFonts w:ascii="Times New Roman" w:hAnsi="Times New Roman"/>
          <w:szCs w:val="32"/>
        </w:rPr>
        <w:t>%</w:t>
      </w:r>
      <w:r w:rsidR="00C7374A" w:rsidRPr="00541F1F">
        <w:rPr>
          <w:rFonts w:ascii="Times New Roman" w:hAnsi="Times New Roman"/>
          <w:szCs w:val="32"/>
        </w:rPr>
        <w:t>，主要原因是</w:t>
      </w:r>
      <w:r w:rsidR="00B14827" w:rsidRPr="00541F1F">
        <w:rPr>
          <w:rFonts w:ascii="Times New Roman" w:hAnsi="Times New Roman"/>
          <w:szCs w:val="32"/>
        </w:rPr>
        <w:t>购置国产计算机及输出设备、部机关</w:t>
      </w:r>
      <w:r w:rsidR="00E8122D" w:rsidRPr="00541F1F">
        <w:rPr>
          <w:rFonts w:ascii="Times New Roman" w:hAnsi="Times New Roman"/>
          <w:szCs w:val="32"/>
        </w:rPr>
        <w:t>公用</w:t>
      </w:r>
      <w:r w:rsidR="00514D6B" w:rsidRPr="00541F1F">
        <w:rPr>
          <w:rFonts w:ascii="Times New Roman" w:hAnsi="Times New Roman"/>
          <w:szCs w:val="32"/>
        </w:rPr>
        <w:t>运转支出的增加（本年度单位运转经费从</w:t>
      </w:r>
      <w:r w:rsidR="00514D6B" w:rsidRPr="00541F1F">
        <w:rPr>
          <w:rFonts w:ascii="Times New Roman" w:hAnsi="Times New Roman"/>
          <w:szCs w:val="32"/>
        </w:rPr>
        <w:t>0.8</w:t>
      </w:r>
      <w:r w:rsidR="00514D6B" w:rsidRPr="00541F1F">
        <w:rPr>
          <w:rFonts w:ascii="Times New Roman" w:hAnsi="Times New Roman"/>
          <w:szCs w:val="32"/>
        </w:rPr>
        <w:t>万元</w:t>
      </w:r>
      <w:r w:rsidR="00514D6B" w:rsidRPr="00541F1F">
        <w:rPr>
          <w:rFonts w:ascii="Times New Roman" w:hAnsi="Times New Roman"/>
          <w:szCs w:val="32"/>
        </w:rPr>
        <w:t>/</w:t>
      </w:r>
      <w:r w:rsidR="00514D6B" w:rsidRPr="00541F1F">
        <w:rPr>
          <w:rFonts w:ascii="Times New Roman" w:hAnsi="Times New Roman"/>
          <w:szCs w:val="32"/>
        </w:rPr>
        <w:t>人</w:t>
      </w:r>
      <w:r w:rsidR="00514D6B" w:rsidRPr="00541F1F">
        <w:rPr>
          <w:rFonts w:ascii="Times New Roman" w:hAnsi="Times New Roman"/>
          <w:szCs w:val="32"/>
        </w:rPr>
        <w:t>/</w:t>
      </w:r>
      <w:r w:rsidR="00514D6B" w:rsidRPr="00541F1F">
        <w:rPr>
          <w:rFonts w:ascii="Times New Roman" w:hAnsi="Times New Roman"/>
          <w:szCs w:val="32"/>
        </w:rPr>
        <w:t>年财政负担提高到</w:t>
      </w:r>
      <w:r w:rsidR="00514D6B" w:rsidRPr="00541F1F">
        <w:rPr>
          <w:rFonts w:ascii="Times New Roman" w:hAnsi="Times New Roman"/>
          <w:szCs w:val="32"/>
        </w:rPr>
        <w:t>2.5</w:t>
      </w:r>
      <w:r w:rsidR="00514D6B" w:rsidRPr="00541F1F">
        <w:rPr>
          <w:rFonts w:ascii="Times New Roman" w:hAnsi="Times New Roman"/>
          <w:szCs w:val="32"/>
        </w:rPr>
        <w:t>万元</w:t>
      </w:r>
      <w:r w:rsidR="00514D6B" w:rsidRPr="00541F1F">
        <w:rPr>
          <w:rFonts w:ascii="Times New Roman" w:hAnsi="Times New Roman"/>
          <w:szCs w:val="32"/>
        </w:rPr>
        <w:t>/</w:t>
      </w:r>
      <w:r w:rsidR="00514D6B" w:rsidRPr="00541F1F">
        <w:rPr>
          <w:rFonts w:ascii="Times New Roman" w:hAnsi="Times New Roman"/>
          <w:szCs w:val="32"/>
        </w:rPr>
        <w:t>人</w:t>
      </w:r>
      <w:r w:rsidR="00514D6B" w:rsidRPr="00541F1F">
        <w:rPr>
          <w:rFonts w:ascii="Times New Roman" w:hAnsi="Times New Roman"/>
          <w:szCs w:val="32"/>
        </w:rPr>
        <w:t>/</w:t>
      </w:r>
      <w:r w:rsidR="00514D6B" w:rsidRPr="00541F1F">
        <w:rPr>
          <w:rFonts w:ascii="Times New Roman" w:hAnsi="Times New Roman"/>
          <w:szCs w:val="32"/>
        </w:rPr>
        <w:t>年财政负担，从单位项目支出预算中调剂转入）</w:t>
      </w:r>
      <w:r w:rsidR="006F1B46" w:rsidRPr="00541F1F">
        <w:rPr>
          <w:rFonts w:ascii="Times New Roman" w:hAnsi="Times New Roman"/>
          <w:szCs w:val="32"/>
        </w:rPr>
        <w:t>。</w:t>
      </w:r>
    </w:p>
    <w:p w:rsidR="00116D7E" w:rsidRPr="00765FA7" w:rsidRDefault="00116D7E" w:rsidP="000A23BD">
      <w:pPr>
        <w:widowControl/>
        <w:spacing w:line="600" w:lineRule="exact"/>
        <w:ind w:firstLineChars="150" w:firstLine="480"/>
        <w:rPr>
          <w:rFonts w:ascii="Times New Roman" w:eastAsia="楷体_GB2312" w:hAnsi="Times New Roman"/>
          <w:szCs w:val="32"/>
        </w:rPr>
      </w:pPr>
      <w:r w:rsidRPr="00765FA7">
        <w:rPr>
          <w:rFonts w:ascii="Times New Roman" w:eastAsia="楷体_GB2312" w:hAnsi="Times New Roman"/>
          <w:szCs w:val="32"/>
        </w:rPr>
        <w:t>（二）项目支出情况</w:t>
      </w:r>
    </w:p>
    <w:p w:rsidR="00116D7E" w:rsidRPr="00541F1F" w:rsidRDefault="00225208" w:rsidP="001C28B2">
      <w:pPr>
        <w:ind w:firstLineChars="200" w:firstLine="640"/>
        <w:rPr>
          <w:rFonts w:ascii="Times New Roman" w:hAnsi="Times New Roman"/>
          <w:color w:val="000000"/>
          <w:szCs w:val="32"/>
        </w:rPr>
      </w:pPr>
      <w:r w:rsidRPr="00541F1F">
        <w:rPr>
          <w:rFonts w:ascii="Times New Roman" w:hAnsi="Times New Roman"/>
          <w:szCs w:val="32"/>
        </w:rPr>
        <w:t>项目支出是指为完成</w:t>
      </w:r>
      <w:r w:rsidR="00053A70" w:rsidRPr="00541F1F">
        <w:rPr>
          <w:rFonts w:ascii="Times New Roman" w:hAnsi="Times New Roman"/>
          <w:szCs w:val="32"/>
        </w:rPr>
        <w:t>组工业务相关专项经费，主要用于干部工作、党建工作、公务员考录、干教工作、党代表联络及视察工作、干部监督工作、驻村帮扶工作、</w:t>
      </w:r>
      <w:r w:rsidR="00463BCB" w:rsidRPr="00541F1F">
        <w:rPr>
          <w:rFonts w:ascii="Times New Roman" w:hAnsi="Times New Roman"/>
          <w:szCs w:val="32"/>
        </w:rPr>
        <w:t>换届工作、</w:t>
      </w:r>
      <w:r w:rsidR="00463BCB" w:rsidRPr="00541F1F">
        <w:rPr>
          <w:rFonts w:ascii="Times New Roman" w:hAnsi="Times New Roman"/>
          <w:color w:val="000000"/>
          <w:szCs w:val="32"/>
        </w:rPr>
        <w:t>全市</w:t>
      </w:r>
      <w:r w:rsidR="00463BCB" w:rsidRPr="00541F1F">
        <w:rPr>
          <w:rFonts w:ascii="Times New Roman" w:hAnsi="Times New Roman"/>
          <w:color w:val="000000"/>
          <w:szCs w:val="32"/>
        </w:rPr>
        <w:t>“</w:t>
      </w:r>
      <w:r w:rsidR="00463BCB" w:rsidRPr="00541F1F">
        <w:rPr>
          <w:rFonts w:ascii="Times New Roman" w:hAnsi="Times New Roman"/>
          <w:color w:val="000000"/>
          <w:szCs w:val="32"/>
        </w:rPr>
        <w:t>两优一先</w:t>
      </w:r>
      <w:r w:rsidR="00463BCB" w:rsidRPr="00541F1F">
        <w:rPr>
          <w:rFonts w:ascii="Times New Roman" w:hAnsi="Times New Roman"/>
          <w:color w:val="000000"/>
          <w:szCs w:val="32"/>
        </w:rPr>
        <w:t>”</w:t>
      </w:r>
      <w:r w:rsidR="00463BCB" w:rsidRPr="00541F1F">
        <w:rPr>
          <w:rFonts w:ascii="Times New Roman" w:hAnsi="Times New Roman"/>
          <w:color w:val="000000"/>
          <w:szCs w:val="32"/>
        </w:rPr>
        <w:t>表彰</w:t>
      </w:r>
      <w:r w:rsidR="00053A70" w:rsidRPr="00541F1F">
        <w:rPr>
          <w:rFonts w:ascii="Times New Roman" w:hAnsi="Times New Roman"/>
          <w:szCs w:val="32"/>
        </w:rPr>
        <w:t>等方面</w:t>
      </w:r>
      <w:r w:rsidRPr="00541F1F">
        <w:rPr>
          <w:rFonts w:ascii="Times New Roman" w:hAnsi="Times New Roman"/>
          <w:szCs w:val="32"/>
        </w:rPr>
        <w:t>。</w:t>
      </w:r>
      <w:r w:rsidRPr="00541F1F">
        <w:rPr>
          <w:rFonts w:ascii="Times New Roman" w:hAnsi="Times New Roman"/>
          <w:szCs w:val="32"/>
        </w:rPr>
        <w:t>20</w:t>
      </w:r>
      <w:r w:rsidR="00E8122D" w:rsidRPr="00541F1F">
        <w:rPr>
          <w:rFonts w:ascii="Times New Roman" w:hAnsi="Times New Roman"/>
          <w:szCs w:val="32"/>
        </w:rPr>
        <w:t>21</w:t>
      </w:r>
      <w:r w:rsidR="00115974" w:rsidRPr="00541F1F">
        <w:rPr>
          <w:rFonts w:ascii="Times New Roman" w:hAnsi="Times New Roman"/>
          <w:szCs w:val="32"/>
        </w:rPr>
        <w:t>年</w:t>
      </w:r>
      <w:r w:rsidRPr="00541F1F">
        <w:rPr>
          <w:rFonts w:ascii="Times New Roman" w:hAnsi="Times New Roman"/>
          <w:szCs w:val="32"/>
        </w:rPr>
        <w:t>项目支出</w:t>
      </w:r>
      <w:r w:rsidR="00E8122D" w:rsidRPr="00541F1F">
        <w:rPr>
          <w:rFonts w:ascii="Times New Roman" w:hAnsi="Times New Roman"/>
          <w:szCs w:val="32"/>
        </w:rPr>
        <w:t>655.69</w:t>
      </w:r>
      <w:r w:rsidRPr="00541F1F">
        <w:rPr>
          <w:rFonts w:ascii="Times New Roman" w:hAnsi="Times New Roman"/>
          <w:szCs w:val="32"/>
        </w:rPr>
        <w:t>万元，比上年</w:t>
      </w:r>
      <w:r w:rsidR="00E8122D" w:rsidRPr="00541F1F">
        <w:rPr>
          <w:rFonts w:ascii="Times New Roman" w:hAnsi="Times New Roman"/>
          <w:szCs w:val="32"/>
        </w:rPr>
        <w:t>减少</w:t>
      </w:r>
      <w:r w:rsidR="00E8122D" w:rsidRPr="00541F1F">
        <w:rPr>
          <w:rFonts w:ascii="Times New Roman" w:hAnsi="Times New Roman"/>
          <w:szCs w:val="32"/>
        </w:rPr>
        <w:t>36.61</w:t>
      </w:r>
      <w:r w:rsidR="00E8122D" w:rsidRPr="00541F1F">
        <w:rPr>
          <w:rFonts w:ascii="Times New Roman" w:hAnsi="Times New Roman"/>
          <w:szCs w:val="32"/>
        </w:rPr>
        <w:t>万元，下降</w:t>
      </w:r>
      <w:r w:rsidR="00E8122D" w:rsidRPr="00541F1F">
        <w:rPr>
          <w:rFonts w:ascii="Times New Roman" w:hAnsi="Times New Roman"/>
          <w:szCs w:val="32"/>
        </w:rPr>
        <w:t>5.29</w:t>
      </w:r>
      <w:r w:rsidRPr="00541F1F">
        <w:rPr>
          <w:rFonts w:ascii="Times New Roman" w:hAnsi="Times New Roman"/>
          <w:szCs w:val="32"/>
        </w:rPr>
        <w:t>%</w:t>
      </w:r>
      <w:r w:rsidRPr="00541F1F">
        <w:rPr>
          <w:rFonts w:ascii="Times New Roman" w:hAnsi="Times New Roman"/>
          <w:szCs w:val="32"/>
        </w:rPr>
        <w:t>，主要原因是</w:t>
      </w:r>
      <w:r w:rsidR="00463BCB" w:rsidRPr="00541F1F">
        <w:rPr>
          <w:rFonts w:ascii="Times New Roman" w:hAnsi="Times New Roman"/>
          <w:color w:val="000000"/>
          <w:szCs w:val="32"/>
        </w:rPr>
        <w:t>项目支出经费的增减（减少了</w:t>
      </w:r>
      <w:r w:rsidR="00463BCB" w:rsidRPr="00541F1F">
        <w:rPr>
          <w:rFonts w:ascii="Times New Roman" w:hAnsi="Times New Roman"/>
          <w:color w:val="000000"/>
          <w:szCs w:val="32"/>
        </w:rPr>
        <w:t>“</w:t>
      </w:r>
      <w:r w:rsidR="00463BCB" w:rsidRPr="00541F1F">
        <w:rPr>
          <w:rFonts w:ascii="Times New Roman" w:hAnsi="Times New Roman"/>
          <w:color w:val="000000"/>
          <w:szCs w:val="32"/>
        </w:rPr>
        <w:t>不忘初心</w:t>
      </w:r>
      <w:r w:rsidR="00463BCB" w:rsidRPr="00541F1F">
        <w:rPr>
          <w:rFonts w:ascii="Times New Roman" w:hAnsi="Times New Roman"/>
          <w:color w:val="000000"/>
          <w:szCs w:val="32"/>
        </w:rPr>
        <w:t xml:space="preserve"> </w:t>
      </w:r>
      <w:r w:rsidR="00463BCB" w:rsidRPr="00541F1F">
        <w:rPr>
          <w:rFonts w:ascii="Times New Roman" w:hAnsi="Times New Roman"/>
          <w:color w:val="000000"/>
          <w:szCs w:val="32"/>
        </w:rPr>
        <w:t>牢记使命</w:t>
      </w:r>
      <w:r w:rsidR="00463BCB" w:rsidRPr="00541F1F">
        <w:rPr>
          <w:rFonts w:ascii="Times New Roman" w:hAnsi="Times New Roman"/>
          <w:color w:val="000000"/>
          <w:szCs w:val="32"/>
        </w:rPr>
        <w:t>”</w:t>
      </w:r>
      <w:r w:rsidR="00463BCB" w:rsidRPr="00541F1F">
        <w:rPr>
          <w:rFonts w:ascii="Times New Roman" w:hAnsi="Times New Roman"/>
          <w:color w:val="000000"/>
          <w:szCs w:val="32"/>
        </w:rPr>
        <w:t>主题教育工作经费、市派驻村干部奖励和体检专项经费、绩效评估大数据平台建设经费等；增加了市县乡党组织换届及村级换届工作专项经费、</w:t>
      </w:r>
      <w:r w:rsidR="00463BCB" w:rsidRPr="00541F1F">
        <w:rPr>
          <w:rFonts w:ascii="Times New Roman" w:hAnsi="Times New Roman"/>
          <w:color w:val="000000"/>
          <w:szCs w:val="32"/>
        </w:rPr>
        <w:t>2021</w:t>
      </w:r>
      <w:r w:rsidR="00463BCB" w:rsidRPr="00541F1F">
        <w:rPr>
          <w:rFonts w:ascii="Times New Roman" w:hAnsi="Times New Roman"/>
          <w:color w:val="000000"/>
          <w:szCs w:val="32"/>
        </w:rPr>
        <w:t>年换届工作经费、党员集中教育培训经费、全市</w:t>
      </w:r>
      <w:r w:rsidR="00463BCB" w:rsidRPr="00541F1F">
        <w:rPr>
          <w:rFonts w:ascii="Times New Roman" w:hAnsi="Times New Roman"/>
          <w:color w:val="000000"/>
          <w:szCs w:val="32"/>
        </w:rPr>
        <w:t>“</w:t>
      </w:r>
      <w:r w:rsidR="00463BCB" w:rsidRPr="00541F1F">
        <w:rPr>
          <w:rFonts w:ascii="Times New Roman" w:hAnsi="Times New Roman"/>
          <w:color w:val="000000"/>
          <w:szCs w:val="32"/>
        </w:rPr>
        <w:t>两优一先</w:t>
      </w:r>
      <w:r w:rsidR="00463BCB" w:rsidRPr="00541F1F">
        <w:rPr>
          <w:rFonts w:ascii="Times New Roman" w:hAnsi="Times New Roman"/>
          <w:color w:val="000000"/>
          <w:szCs w:val="32"/>
        </w:rPr>
        <w:t>”</w:t>
      </w:r>
      <w:r w:rsidR="00463BCB" w:rsidRPr="00541F1F">
        <w:rPr>
          <w:rFonts w:ascii="Times New Roman" w:hAnsi="Times New Roman"/>
          <w:color w:val="000000"/>
          <w:szCs w:val="32"/>
        </w:rPr>
        <w:t>表彰大会经费和个人表彰奖励、乡村振兴驻村帮扶工作培训班经费等）</w:t>
      </w:r>
      <w:r w:rsidR="001C28B2" w:rsidRPr="00541F1F">
        <w:rPr>
          <w:rFonts w:ascii="Times New Roman" w:hAnsi="Times New Roman"/>
          <w:color w:val="000000"/>
          <w:szCs w:val="32"/>
        </w:rPr>
        <w:t>。</w:t>
      </w:r>
    </w:p>
    <w:p w:rsidR="00EB3C4D" w:rsidRPr="00765FA7" w:rsidRDefault="00116D7E" w:rsidP="00EB3C4D">
      <w:pPr>
        <w:pStyle w:val="a7"/>
        <w:widowControl/>
        <w:numPr>
          <w:ilvl w:val="0"/>
          <w:numId w:val="3"/>
        </w:numPr>
        <w:spacing w:line="600" w:lineRule="exact"/>
        <w:ind w:firstLineChars="0"/>
        <w:jc w:val="left"/>
        <w:rPr>
          <w:rFonts w:ascii="Times New Roman" w:eastAsia="黑体" w:hAnsi="Times New Roman"/>
          <w:szCs w:val="32"/>
        </w:rPr>
      </w:pPr>
      <w:r w:rsidRPr="00765FA7">
        <w:rPr>
          <w:rFonts w:ascii="Times New Roman" w:eastAsia="黑体" w:hAnsi="黑体"/>
          <w:szCs w:val="32"/>
        </w:rPr>
        <w:t>政府性基金预算支出情况</w:t>
      </w:r>
    </w:p>
    <w:p w:rsidR="00EB3C4D" w:rsidRPr="00765FA7" w:rsidRDefault="00ED1CA7" w:rsidP="00EB3C4D">
      <w:pPr>
        <w:widowControl/>
        <w:spacing w:line="600" w:lineRule="exact"/>
        <w:ind w:firstLineChars="200" w:firstLine="640"/>
        <w:jc w:val="left"/>
        <w:rPr>
          <w:rFonts w:ascii="Times New Roman" w:hAnsi="Times New Roman"/>
          <w:color w:val="000000"/>
          <w:szCs w:val="32"/>
        </w:rPr>
      </w:pPr>
      <w:r>
        <w:rPr>
          <w:rFonts w:ascii="Times New Roman" w:hAnsi="Times New Roman"/>
          <w:color w:val="000000"/>
          <w:szCs w:val="32"/>
        </w:rPr>
        <w:t>2021</w:t>
      </w:r>
      <w:r w:rsidR="00EB3C4D" w:rsidRPr="00765FA7">
        <w:rPr>
          <w:rFonts w:ascii="Times New Roman" w:hAnsi="Times New Roman"/>
          <w:color w:val="000000"/>
          <w:szCs w:val="32"/>
        </w:rPr>
        <w:t>年无政府性基金预算支出。</w:t>
      </w:r>
    </w:p>
    <w:p w:rsidR="00116D7E" w:rsidRPr="00765FA7" w:rsidRDefault="00116D7E" w:rsidP="00EB3C4D">
      <w:pPr>
        <w:pStyle w:val="a7"/>
        <w:widowControl/>
        <w:numPr>
          <w:ilvl w:val="0"/>
          <w:numId w:val="3"/>
        </w:numPr>
        <w:spacing w:line="600" w:lineRule="exact"/>
        <w:ind w:firstLineChars="0"/>
        <w:jc w:val="left"/>
        <w:rPr>
          <w:rFonts w:ascii="Times New Roman" w:eastAsia="黑体" w:hAnsi="Times New Roman"/>
          <w:szCs w:val="32"/>
        </w:rPr>
      </w:pPr>
      <w:r w:rsidRPr="00765FA7">
        <w:rPr>
          <w:rFonts w:ascii="Times New Roman" w:eastAsia="黑体" w:hAnsi="黑体"/>
          <w:szCs w:val="32"/>
        </w:rPr>
        <w:t>国有资本经营预算支出情况</w:t>
      </w:r>
    </w:p>
    <w:p w:rsidR="00EB3C4D" w:rsidRPr="00765FA7" w:rsidRDefault="00ED1CA7" w:rsidP="00A02036">
      <w:pPr>
        <w:widowControl/>
        <w:spacing w:line="600" w:lineRule="exact"/>
        <w:ind w:firstLineChars="200" w:firstLine="640"/>
        <w:jc w:val="left"/>
        <w:rPr>
          <w:rFonts w:ascii="Times New Roman" w:hAnsi="Times New Roman"/>
          <w:color w:val="000000"/>
          <w:szCs w:val="32"/>
        </w:rPr>
      </w:pPr>
      <w:r>
        <w:rPr>
          <w:rFonts w:ascii="Times New Roman" w:hAnsi="Times New Roman"/>
          <w:color w:val="000000"/>
          <w:szCs w:val="32"/>
        </w:rPr>
        <w:t>2021</w:t>
      </w:r>
      <w:r w:rsidR="00EB3C4D" w:rsidRPr="00765FA7">
        <w:rPr>
          <w:rFonts w:ascii="Times New Roman" w:hAnsi="Times New Roman"/>
          <w:color w:val="000000"/>
          <w:szCs w:val="32"/>
        </w:rPr>
        <w:t>年无国有资本经营预算支出</w:t>
      </w:r>
      <w:r w:rsidR="00A02036" w:rsidRPr="00765FA7">
        <w:rPr>
          <w:rFonts w:ascii="Times New Roman" w:hAnsi="Times New Roman"/>
          <w:color w:val="000000"/>
          <w:szCs w:val="32"/>
        </w:rPr>
        <w:t>。</w:t>
      </w:r>
    </w:p>
    <w:p w:rsidR="00116D7E" w:rsidRPr="00765FA7" w:rsidRDefault="00116D7E" w:rsidP="00EB3C4D">
      <w:pPr>
        <w:pStyle w:val="a7"/>
        <w:widowControl/>
        <w:numPr>
          <w:ilvl w:val="0"/>
          <w:numId w:val="3"/>
        </w:numPr>
        <w:spacing w:line="600" w:lineRule="exact"/>
        <w:ind w:firstLineChars="0"/>
        <w:jc w:val="left"/>
        <w:rPr>
          <w:rFonts w:ascii="Times New Roman" w:eastAsia="黑体" w:hAnsi="Times New Roman"/>
          <w:szCs w:val="32"/>
        </w:rPr>
      </w:pPr>
      <w:r w:rsidRPr="00765FA7">
        <w:rPr>
          <w:rFonts w:ascii="Times New Roman" w:eastAsia="黑体" w:hAnsi="黑体"/>
          <w:szCs w:val="32"/>
        </w:rPr>
        <w:lastRenderedPageBreak/>
        <w:t>社会保险基金预算支出情况</w:t>
      </w:r>
    </w:p>
    <w:p w:rsidR="00EB3C4D" w:rsidRPr="00765FA7" w:rsidRDefault="00ED1CA7" w:rsidP="00A02036">
      <w:pPr>
        <w:widowControl/>
        <w:spacing w:line="600" w:lineRule="exact"/>
        <w:ind w:firstLineChars="200" w:firstLine="640"/>
        <w:jc w:val="left"/>
        <w:rPr>
          <w:rFonts w:ascii="Times New Roman" w:hAnsi="Times New Roman"/>
          <w:color w:val="000000"/>
          <w:szCs w:val="32"/>
        </w:rPr>
      </w:pPr>
      <w:r>
        <w:rPr>
          <w:rFonts w:ascii="Times New Roman" w:hAnsi="Times New Roman"/>
          <w:color w:val="000000"/>
          <w:szCs w:val="32"/>
        </w:rPr>
        <w:t>2021</w:t>
      </w:r>
      <w:r w:rsidR="00EB3C4D" w:rsidRPr="00765FA7">
        <w:rPr>
          <w:rFonts w:ascii="Times New Roman" w:hAnsi="Times New Roman"/>
          <w:color w:val="000000"/>
          <w:szCs w:val="32"/>
        </w:rPr>
        <w:t>年无社会保险基金预算</w:t>
      </w:r>
      <w:r w:rsidR="00A02036" w:rsidRPr="00765FA7">
        <w:rPr>
          <w:rFonts w:ascii="Times New Roman" w:hAnsi="Times New Roman"/>
          <w:color w:val="000000"/>
          <w:szCs w:val="32"/>
        </w:rPr>
        <w:t>支出。</w:t>
      </w:r>
    </w:p>
    <w:p w:rsidR="00116D7E" w:rsidRPr="00765FA7" w:rsidRDefault="00116D7E" w:rsidP="00116D7E">
      <w:pPr>
        <w:widowControl/>
        <w:spacing w:line="600" w:lineRule="exact"/>
        <w:ind w:firstLine="645"/>
        <w:jc w:val="left"/>
        <w:rPr>
          <w:rFonts w:ascii="Times New Roman" w:eastAsia="黑体" w:hAnsi="Times New Roman"/>
          <w:szCs w:val="32"/>
        </w:rPr>
      </w:pPr>
      <w:r w:rsidRPr="00765FA7">
        <w:rPr>
          <w:rFonts w:ascii="Times New Roman" w:eastAsia="黑体" w:hAnsi="黑体"/>
          <w:szCs w:val="32"/>
        </w:rPr>
        <w:t>六、部门整体支出绩效情况</w:t>
      </w:r>
    </w:p>
    <w:p w:rsidR="00D2419F" w:rsidRPr="00765FA7" w:rsidRDefault="005A71D3" w:rsidP="005A71D3">
      <w:pPr>
        <w:pStyle w:val="a8"/>
        <w:spacing w:before="0" w:beforeAutospacing="0" w:after="0" w:afterAutospacing="0" w:line="560" w:lineRule="atLeast"/>
        <w:ind w:firstLine="640"/>
        <w:jc w:val="both"/>
        <w:rPr>
          <w:rFonts w:ascii="Times New Roman" w:eastAsia="楷体_GB2312" w:hAnsi="Times New Roman" w:cs="Times New Roman"/>
          <w:kern w:val="2"/>
          <w:sz w:val="32"/>
          <w:szCs w:val="32"/>
        </w:rPr>
      </w:pPr>
      <w:r w:rsidRPr="00765FA7">
        <w:rPr>
          <w:rFonts w:ascii="Times New Roman" w:eastAsia="楷体_GB2312" w:hAnsi="Times New Roman" w:cs="Times New Roman"/>
          <w:kern w:val="2"/>
          <w:sz w:val="32"/>
          <w:szCs w:val="32"/>
        </w:rPr>
        <w:t>（一）部门整体支出概况</w:t>
      </w:r>
    </w:p>
    <w:p w:rsidR="005A71D3" w:rsidRPr="00541F1F" w:rsidRDefault="00ED1CA7" w:rsidP="005A71D3">
      <w:pPr>
        <w:pStyle w:val="a8"/>
        <w:spacing w:before="0" w:beforeAutospacing="0" w:after="0" w:afterAutospacing="0" w:line="560" w:lineRule="atLeast"/>
        <w:ind w:firstLine="640"/>
        <w:jc w:val="both"/>
        <w:rPr>
          <w:rFonts w:ascii="Times New Roman" w:eastAsia="仿宋_GB2312" w:hAnsi="Times New Roman" w:cs="Times New Roman"/>
          <w:kern w:val="2"/>
          <w:sz w:val="32"/>
          <w:szCs w:val="32"/>
        </w:rPr>
      </w:pPr>
      <w:r w:rsidRPr="00541F1F">
        <w:rPr>
          <w:rFonts w:ascii="Times New Roman" w:eastAsia="仿宋_GB2312" w:hAnsi="Times New Roman" w:cs="Times New Roman"/>
          <w:kern w:val="2"/>
          <w:sz w:val="32"/>
          <w:szCs w:val="32"/>
        </w:rPr>
        <w:t>2021</w:t>
      </w:r>
      <w:r w:rsidR="005A71D3" w:rsidRPr="00541F1F">
        <w:rPr>
          <w:rFonts w:ascii="Times New Roman" w:eastAsia="仿宋_GB2312" w:hAnsi="Times New Roman" w:cs="Times New Roman"/>
          <w:kern w:val="2"/>
          <w:sz w:val="32"/>
          <w:szCs w:val="32"/>
        </w:rPr>
        <w:t>年部门决算收支完成情况如下：</w:t>
      </w:r>
    </w:p>
    <w:p w:rsidR="005A71D3" w:rsidRPr="00541F1F" w:rsidRDefault="005A71D3" w:rsidP="005A71D3">
      <w:pPr>
        <w:pStyle w:val="a8"/>
        <w:spacing w:before="0" w:beforeAutospacing="0" w:after="0" w:afterAutospacing="0" w:line="560" w:lineRule="atLeast"/>
        <w:ind w:firstLine="640"/>
        <w:jc w:val="both"/>
        <w:rPr>
          <w:rFonts w:ascii="Times New Roman" w:eastAsia="仿宋_GB2312" w:hAnsi="Times New Roman" w:cs="Times New Roman"/>
          <w:kern w:val="2"/>
          <w:sz w:val="32"/>
          <w:szCs w:val="32"/>
        </w:rPr>
      </w:pPr>
      <w:r w:rsidRPr="00541F1F">
        <w:rPr>
          <w:rFonts w:ascii="Times New Roman" w:eastAsia="仿宋_GB2312" w:hAnsi="Times New Roman" w:cs="Times New Roman"/>
          <w:kern w:val="2"/>
          <w:sz w:val="32"/>
          <w:szCs w:val="32"/>
        </w:rPr>
        <w:t>1</w:t>
      </w:r>
      <w:r w:rsidRPr="00541F1F">
        <w:rPr>
          <w:rFonts w:ascii="Times New Roman" w:eastAsia="仿宋_GB2312" w:hAnsi="Times New Roman" w:cs="Times New Roman"/>
          <w:kern w:val="2"/>
          <w:sz w:val="32"/>
          <w:szCs w:val="32"/>
        </w:rPr>
        <w:t>、年初结转和结余</w:t>
      </w:r>
      <w:r w:rsidR="00AD050F" w:rsidRPr="00541F1F">
        <w:rPr>
          <w:rFonts w:ascii="Times New Roman" w:eastAsia="仿宋_GB2312" w:hAnsi="Times New Roman" w:cs="Times New Roman"/>
          <w:kern w:val="2"/>
          <w:sz w:val="32"/>
          <w:szCs w:val="32"/>
        </w:rPr>
        <w:t>70.1</w:t>
      </w:r>
      <w:r w:rsidR="00865325" w:rsidRPr="00541F1F">
        <w:rPr>
          <w:rFonts w:ascii="Times New Roman" w:eastAsia="仿宋_GB2312" w:hAnsi="Times New Roman" w:cs="Times New Roman"/>
          <w:kern w:val="2"/>
          <w:sz w:val="32"/>
          <w:szCs w:val="32"/>
        </w:rPr>
        <w:t>0</w:t>
      </w:r>
      <w:r w:rsidRPr="00541F1F">
        <w:rPr>
          <w:rFonts w:ascii="Times New Roman" w:eastAsia="仿宋_GB2312" w:hAnsi="Times New Roman" w:cs="Times New Roman"/>
          <w:kern w:val="2"/>
          <w:sz w:val="32"/>
          <w:szCs w:val="32"/>
        </w:rPr>
        <w:t>万元，主要是一般行政管理事务结转和结余。</w:t>
      </w:r>
    </w:p>
    <w:p w:rsidR="005A71D3" w:rsidRPr="00541F1F" w:rsidRDefault="005A71D3" w:rsidP="005A71D3">
      <w:pPr>
        <w:pStyle w:val="a8"/>
        <w:spacing w:before="0" w:beforeAutospacing="0" w:after="0" w:afterAutospacing="0" w:line="560" w:lineRule="atLeast"/>
        <w:ind w:firstLine="640"/>
        <w:jc w:val="both"/>
        <w:rPr>
          <w:rFonts w:ascii="Times New Roman" w:eastAsia="仿宋_GB2312" w:hAnsi="Times New Roman" w:cs="Times New Roman"/>
          <w:kern w:val="2"/>
          <w:sz w:val="32"/>
          <w:szCs w:val="32"/>
        </w:rPr>
      </w:pPr>
      <w:r w:rsidRPr="00541F1F">
        <w:rPr>
          <w:rFonts w:ascii="Times New Roman" w:eastAsia="仿宋_GB2312" w:hAnsi="Times New Roman" w:cs="Times New Roman"/>
          <w:kern w:val="2"/>
          <w:sz w:val="32"/>
          <w:szCs w:val="32"/>
        </w:rPr>
        <w:t>2</w:t>
      </w:r>
      <w:r w:rsidRPr="00541F1F">
        <w:rPr>
          <w:rFonts w:ascii="Times New Roman" w:eastAsia="仿宋_GB2312" w:hAnsi="Times New Roman" w:cs="Times New Roman"/>
          <w:kern w:val="2"/>
          <w:sz w:val="32"/>
          <w:szCs w:val="32"/>
        </w:rPr>
        <w:t>、总收入：</w:t>
      </w:r>
      <w:r w:rsidR="00FC0149" w:rsidRPr="00541F1F">
        <w:rPr>
          <w:rFonts w:ascii="Times New Roman" w:eastAsia="仿宋_GB2312" w:hAnsi="Times New Roman" w:cs="Times New Roman"/>
          <w:kern w:val="2"/>
          <w:sz w:val="32"/>
          <w:szCs w:val="32"/>
        </w:rPr>
        <w:t>1</w:t>
      </w:r>
      <w:r w:rsidR="00136E82" w:rsidRPr="00541F1F">
        <w:rPr>
          <w:rFonts w:ascii="Times New Roman" w:eastAsia="仿宋_GB2312" w:hAnsi="Times New Roman" w:cs="Times New Roman"/>
          <w:kern w:val="2"/>
          <w:sz w:val="32"/>
          <w:szCs w:val="32"/>
        </w:rPr>
        <w:t>853.98</w:t>
      </w:r>
      <w:r w:rsidRPr="00541F1F">
        <w:rPr>
          <w:rFonts w:ascii="Times New Roman" w:eastAsia="仿宋_GB2312" w:hAnsi="Times New Roman" w:cs="Times New Roman"/>
          <w:kern w:val="2"/>
          <w:sz w:val="32"/>
          <w:szCs w:val="32"/>
        </w:rPr>
        <w:t>万元。其中一般公共预算财政拨款收入</w:t>
      </w:r>
      <w:r w:rsidR="00136E82" w:rsidRPr="00541F1F">
        <w:rPr>
          <w:rFonts w:ascii="Times New Roman" w:eastAsia="仿宋_GB2312" w:hAnsi="Times New Roman" w:cs="Times New Roman"/>
          <w:kern w:val="2"/>
          <w:sz w:val="32"/>
          <w:szCs w:val="32"/>
        </w:rPr>
        <w:t>1853.98</w:t>
      </w:r>
      <w:r w:rsidRPr="00541F1F">
        <w:rPr>
          <w:rFonts w:ascii="Times New Roman" w:eastAsia="仿宋_GB2312" w:hAnsi="Times New Roman" w:cs="Times New Roman"/>
          <w:kern w:val="2"/>
          <w:sz w:val="32"/>
          <w:szCs w:val="32"/>
        </w:rPr>
        <w:t>万元，为总收入的</w:t>
      </w:r>
      <w:r w:rsidR="00136E82" w:rsidRPr="00541F1F">
        <w:rPr>
          <w:rFonts w:ascii="Times New Roman" w:eastAsia="仿宋_GB2312" w:hAnsi="Times New Roman" w:cs="Times New Roman"/>
          <w:kern w:val="2"/>
          <w:sz w:val="32"/>
          <w:szCs w:val="32"/>
        </w:rPr>
        <w:t>100</w:t>
      </w:r>
      <w:r w:rsidRPr="00541F1F">
        <w:rPr>
          <w:rFonts w:ascii="Times New Roman" w:eastAsia="仿宋_GB2312" w:hAnsi="Times New Roman" w:cs="Times New Roman"/>
          <w:kern w:val="2"/>
          <w:sz w:val="32"/>
          <w:szCs w:val="32"/>
        </w:rPr>
        <w:t>%</w:t>
      </w:r>
      <w:r w:rsidR="00FC0149" w:rsidRPr="00541F1F">
        <w:rPr>
          <w:rFonts w:ascii="Times New Roman" w:eastAsia="仿宋_GB2312" w:hAnsi="Times New Roman" w:cs="Times New Roman"/>
          <w:kern w:val="2"/>
          <w:sz w:val="32"/>
          <w:szCs w:val="32"/>
        </w:rPr>
        <w:t>。</w:t>
      </w:r>
    </w:p>
    <w:p w:rsidR="00FC0149" w:rsidRPr="00541F1F" w:rsidRDefault="005A71D3" w:rsidP="005A71D3">
      <w:pPr>
        <w:pStyle w:val="a8"/>
        <w:spacing w:before="0" w:beforeAutospacing="0" w:after="0" w:afterAutospacing="0" w:line="560" w:lineRule="atLeast"/>
        <w:ind w:firstLine="640"/>
        <w:jc w:val="both"/>
        <w:rPr>
          <w:rFonts w:ascii="Times New Roman" w:eastAsia="仿宋_GB2312" w:hAnsi="Times New Roman" w:cs="Times New Roman"/>
          <w:kern w:val="2"/>
          <w:sz w:val="32"/>
          <w:szCs w:val="32"/>
        </w:rPr>
      </w:pPr>
      <w:r w:rsidRPr="00541F1F">
        <w:rPr>
          <w:rFonts w:ascii="Times New Roman" w:eastAsia="仿宋_GB2312" w:hAnsi="Times New Roman" w:cs="Times New Roman"/>
          <w:kern w:val="2"/>
          <w:sz w:val="32"/>
          <w:szCs w:val="32"/>
        </w:rPr>
        <w:t>3</w:t>
      </w:r>
      <w:r w:rsidRPr="00541F1F">
        <w:rPr>
          <w:rFonts w:ascii="Times New Roman" w:eastAsia="仿宋_GB2312" w:hAnsi="Times New Roman" w:cs="Times New Roman"/>
          <w:kern w:val="2"/>
          <w:sz w:val="32"/>
          <w:szCs w:val="32"/>
        </w:rPr>
        <w:t>、总支出：</w:t>
      </w:r>
      <w:r w:rsidR="00FC0149" w:rsidRPr="00541F1F">
        <w:rPr>
          <w:rFonts w:ascii="Times New Roman" w:eastAsia="仿宋_GB2312" w:hAnsi="Times New Roman" w:cs="Times New Roman"/>
          <w:kern w:val="2"/>
          <w:sz w:val="32"/>
          <w:szCs w:val="32"/>
        </w:rPr>
        <w:t>1</w:t>
      </w:r>
      <w:r w:rsidR="00136E82" w:rsidRPr="00541F1F">
        <w:rPr>
          <w:rFonts w:ascii="Times New Roman" w:eastAsia="仿宋_GB2312" w:hAnsi="Times New Roman" w:cs="Times New Roman"/>
          <w:kern w:val="2"/>
          <w:sz w:val="32"/>
          <w:szCs w:val="32"/>
        </w:rPr>
        <w:t>921.43</w:t>
      </w:r>
      <w:r w:rsidRPr="00541F1F">
        <w:rPr>
          <w:rFonts w:ascii="Times New Roman" w:eastAsia="仿宋_GB2312" w:hAnsi="Times New Roman" w:cs="Times New Roman"/>
          <w:kern w:val="2"/>
          <w:sz w:val="32"/>
          <w:szCs w:val="32"/>
        </w:rPr>
        <w:t>万元</w:t>
      </w:r>
      <w:r w:rsidR="002063C6" w:rsidRPr="00541F1F">
        <w:rPr>
          <w:rFonts w:ascii="Times New Roman" w:eastAsia="仿宋_GB2312" w:hAnsi="Times New Roman" w:cs="Times New Roman"/>
          <w:kern w:val="2"/>
          <w:sz w:val="32"/>
          <w:szCs w:val="32"/>
        </w:rPr>
        <w:t>，</w:t>
      </w:r>
      <w:r w:rsidRPr="00541F1F">
        <w:rPr>
          <w:rFonts w:ascii="Times New Roman" w:eastAsia="仿宋_GB2312" w:hAnsi="Times New Roman" w:cs="Times New Roman"/>
          <w:kern w:val="2"/>
          <w:sz w:val="32"/>
          <w:szCs w:val="32"/>
        </w:rPr>
        <w:t>预算</w:t>
      </w:r>
      <w:r w:rsidR="00FC0149" w:rsidRPr="00541F1F">
        <w:rPr>
          <w:rFonts w:ascii="Times New Roman" w:eastAsia="仿宋_GB2312" w:hAnsi="Times New Roman" w:cs="Times New Roman"/>
          <w:kern w:val="2"/>
          <w:sz w:val="32"/>
          <w:szCs w:val="32"/>
        </w:rPr>
        <w:t>执行</w:t>
      </w:r>
      <w:r w:rsidRPr="00541F1F">
        <w:rPr>
          <w:rFonts w:ascii="Times New Roman" w:eastAsia="仿宋_GB2312" w:hAnsi="Times New Roman" w:cs="Times New Roman"/>
          <w:kern w:val="2"/>
          <w:sz w:val="32"/>
          <w:szCs w:val="32"/>
        </w:rPr>
        <w:t>率</w:t>
      </w:r>
      <w:r w:rsidR="00FC0149" w:rsidRPr="00541F1F">
        <w:rPr>
          <w:rFonts w:ascii="Times New Roman" w:eastAsia="仿宋_GB2312" w:hAnsi="Times New Roman" w:cs="Times New Roman"/>
          <w:kern w:val="2"/>
          <w:sz w:val="32"/>
          <w:szCs w:val="32"/>
        </w:rPr>
        <w:t>9</w:t>
      </w:r>
      <w:r w:rsidR="00865325" w:rsidRPr="00541F1F">
        <w:rPr>
          <w:rFonts w:ascii="Times New Roman" w:eastAsia="仿宋_GB2312" w:hAnsi="Times New Roman" w:cs="Times New Roman"/>
          <w:kern w:val="2"/>
          <w:sz w:val="32"/>
          <w:szCs w:val="32"/>
        </w:rPr>
        <w:t>9.86</w:t>
      </w:r>
      <w:r w:rsidRPr="00541F1F">
        <w:rPr>
          <w:rFonts w:ascii="Times New Roman" w:eastAsia="仿宋_GB2312" w:hAnsi="Times New Roman" w:cs="Times New Roman"/>
          <w:kern w:val="2"/>
          <w:sz w:val="32"/>
          <w:szCs w:val="32"/>
        </w:rPr>
        <w:t>%</w:t>
      </w:r>
      <w:r w:rsidRPr="00541F1F">
        <w:rPr>
          <w:rFonts w:ascii="Times New Roman" w:eastAsia="仿宋_GB2312" w:hAnsi="Times New Roman" w:cs="Times New Roman"/>
          <w:kern w:val="2"/>
          <w:sz w:val="32"/>
          <w:szCs w:val="32"/>
        </w:rPr>
        <w:t>。</w:t>
      </w:r>
    </w:p>
    <w:p w:rsidR="005A71D3" w:rsidRPr="00541F1F" w:rsidRDefault="005A71D3" w:rsidP="005A71D3">
      <w:pPr>
        <w:pStyle w:val="a8"/>
        <w:spacing w:before="0" w:beforeAutospacing="0" w:after="0" w:afterAutospacing="0" w:line="560" w:lineRule="atLeast"/>
        <w:ind w:firstLine="640"/>
        <w:jc w:val="both"/>
        <w:rPr>
          <w:rFonts w:ascii="Times New Roman" w:eastAsia="仿宋_GB2312" w:hAnsi="Times New Roman" w:cs="Times New Roman"/>
          <w:kern w:val="2"/>
          <w:sz w:val="32"/>
          <w:szCs w:val="32"/>
        </w:rPr>
      </w:pPr>
      <w:r w:rsidRPr="00541F1F">
        <w:rPr>
          <w:rFonts w:ascii="Times New Roman" w:eastAsia="仿宋_GB2312" w:hAnsi="Times New Roman" w:cs="Times New Roman"/>
          <w:kern w:val="2"/>
          <w:sz w:val="32"/>
          <w:szCs w:val="32"/>
        </w:rPr>
        <w:t>4</w:t>
      </w:r>
      <w:r w:rsidRPr="00541F1F">
        <w:rPr>
          <w:rFonts w:ascii="Times New Roman" w:eastAsia="仿宋_GB2312" w:hAnsi="Times New Roman" w:cs="Times New Roman"/>
          <w:kern w:val="2"/>
          <w:sz w:val="32"/>
          <w:szCs w:val="32"/>
        </w:rPr>
        <w:t>、本年度年末结转和结余</w:t>
      </w:r>
      <w:r w:rsidR="00AD050F" w:rsidRPr="00541F1F">
        <w:rPr>
          <w:rFonts w:ascii="Times New Roman" w:eastAsia="仿宋_GB2312" w:hAnsi="Times New Roman" w:cs="Times New Roman"/>
          <w:kern w:val="2"/>
          <w:sz w:val="32"/>
          <w:szCs w:val="32"/>
        </w:rPr>
        <w:t>2.65</w:t>
      </w:r>
      <w:r w:rsidRPr="00541F1F">
        <w:rPr>
          <w:rFonts w:ascii="Times New Roman" w:eastAsia="仿宋_GB2312" w:hAnsi="Times New Roman" w:cs="Times New Roman"/>
          <w:kern w:val="2"/>
          <w:sz w:val="32"/>
          <w:szCs w:val="32"/>
        </w:rPr>
        <w:t>万元。主要是一般行政管理事务结转和结余。</w:t>
      </w:r>
    </w:p>
    <w:p w:rsidR="009C10F1" w:rsidRPr="00765FA7" w:rsidRDefault="009C10F1" w:rsidP="009C10F1">
      <w:pPr>
        <w:pStyle w:val="a8"/>
        <w:spacing w:before="0" w:beforeAutospacing="0" w:after="0" w:afterAutospacing="0" w:line="560" w:lineRule="atLeast"/>
        <w:ind w:firstLine="640"/>
        <w:jc w:val="both"/>
        <w:rPr>
          <w:rFonts w:ascii="Times New Roman" w:eastAsia="楷体_GB2312" w:hAnsi="Times New Roman" w:cs="Times New Roman"/>
          <w:kern w:val="2"/>
          <w:sz w:val="32"/>
          <w:szCs w:val="32"/>
        </w:rPr>
      </w:pPr>
      <w:r w:rsidRPr="00765FA7">
        <w:rPr>
          <w:rFonts w:ascii="Times New Roman" w:eastAsia="楷体_GB2312" w:hAnsi="Times New Roman" w:cs="Times New Roman"/>
          <w:kern w:val="2"/>
          <w:sz w:val="32"/>
          <w:szCs w:val="32"/>
        </w:rPr>
        <w:t>（二）整体支出绩效目标</w:t>
      </w:r>
    </w:p>
    <w:p w:rsidR="009C10F1" w:rsidRPr="00231F59" w:rsidRDefault="009C10F1" w:rsidP="009C10F1">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预决算公开：按照《预算法》和财政部门的相关规定，我部在市财政局网站及益阳党建网进行了预决算公开。</w:t>
      </w:r>
    </w:p>
    <w:p w:rsidR="009461C8" w:rsidRPr="00231F59" w:rsidRDefault="009C10F1" w:rsidP="009461C8">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存量资金管理：盘活财政存量资金，提高资金使用效率，结转资金在一年内使用完毕。</w:t>
      </w:r>
    </w:p>
    <w:p w:rsidR="009C10F1" w:rsidRPr="00231F59" w:rsidRDefault="009C10F1" w:rsidP="009461C8">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资产管理：进一步加强资产管理，明确具体责任人，完善固定资产档案，严格报批、销审等手续，做好资产登记统计工作。</w:t>
      </w:r>
    </w:p>
    <w:p w:rsidR="009C10F1" w:rsidRPr="00231F59" w:rsidRDefault="009C10F1" w:rsidP="009C10F1">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三公经费控制情况：严格控制</w:t>
      </w:r>
      <w:r w:rsidRPr="00231F59">
        <w:rPr>
          <w:rFonts w:ascii="Times New Roman" w:eastAsia="仿宋_GB2312" w:hAnsi="Times New Roman" w:cs="Times New Roman"/>
          <w:kern w:val="2"/>
          <w:sz w:val="32"/>
          <w:szCs w:val="32"/>
        </w:rPr>
        <w:t>“</w:t>
      </w:r>
      <w:r w:rsidRPr="00231F59">
        <w:rPr>
          <w:rFonts w:ascii="Times New Roman" w:eastAsia="仿宋_GB2312" w:hAnsi="Times New Roman" w:cs="Times New Roman"/>
          <w:kern w:val="2"/>
          <w:sz w:val="32"/>
          <w:szCs w:val="32"/>
        </w:rPr>
        <w:t>三公经费</w:t>
      </w:r>
      <w:r w:rsidRPr="00231F59">
        <w:rPr>
          <w:rFonts w:ascii="Times New Roman" w:eastAsia="仿宋_GB2312" w:hAnsi="Times New Roman" w:cs="Times New Roman"/>
          <w:kern w:val="2"/>
          <w:sz w:val="32"/>
          <w:szCs w:val="32"/>
        </w:rPr>
        <w:t>”</w:t>
      </w:r>
      <w:r w:rsidRPr="00231F59">
        <w:rPr>
          <w:rFonts w:ascii="Times New Roman" w:eastAsia="仿宋_GB2312" w:hAnsi="Times New Roman" w:cs="Times New Roman"/>
          <w:kern w:val="2"/>
          <w:sz w:val="32"/>
          <w:szCs w:val="32"/>
        </w:rPr>
        <w:t>支出，同时，制定公务派车、差旅费报销、公务接待、工作用餐等规章制</w:t>
      </w:r>
      <w:r w:rsidRPr="00231F59">
        <w:rPr>
          <w:rFonts w:ascii="Times New Roman" w:eastAsia="仿宋_GB2312" w:hAnsi="Times New Roman" w:cs="Times New Roman"/>
          <w:kern w:val="2"/>
          <w:sz w:val="32"/>
          <w:szCs w:val="32"/>
        </w:rPr>
        <w:lastRenderedPageBreak/>
        <w:t>度，进一步加强内部管理。</w:t>
      </w:r>
      <w:r w:rsidR="001A6974" w:rsidRPr="00231F59">
        <w:rPr>
          <w:rFonts w:ascii="Times New Roman" w:eastAsia="仿宋_GB2312" w:hAnsi="Times New Roman" w:cs="Times New Roman"/>
          <w:kern w:val="2"/>
          <w:sz w:val="32"/>
          <w:szCs w:val="32"/>
        </w:rPr>
        <w:t>“</w:t>
      </w:r>
      <w:r w:rsidR="001A6974" w:rsidRPr="00231F59">
        <w:rPr>
          <w:rFonts w:ascii="Times New Roman" w:eastAsia="仿宋_GB2312" w:hAnsi="Times New Roman" w:cs="Times New Roman"/>
          <w:kern w:val="2"/>
          <w:sz w:val="32"/>
          <w:szCs w:val="32"/>
        </w:rPr>
        <w:t>三公</w:t>
      </w:r>
      <w:r w:rsidR="001A6974" w:rsidRPr="00231F59">
        <w:rPr>
          <w:rFonts w:ascii="Times New Roman" w:eastAsia="仿宋_GB2312" w:hAnsi="Times New Roman" w:cs="Times New Roman"/>
          <w:kern w:val="2"/>
          <w:sz w:val="32"/>
          <w:szCs w:val="32"/>
        </w:rPr>
        <w:t>”</w:t>
      </w:r>
      <w:r w:rsidR="001A6974" w:rsidRPr="00231F59">
        <w:rPr>
          <w:rFonts w:ascii="Times New Roman" w:eastAsia="仿宋_GB2312" w:hAnsi="Times New Roman" w:cs="Times New Roman"/>
          <w:kern w:val="2"/>
          <w:sz w:val="32"/>
          <w:szCs w:val="32"/>
        </w:rPr>
        <w:t>经费支出情况：</w:t>
      </w:r>
      <w:r w:rsidR="008B4DFB" w:rsidRPr="00231F59">
        <w:rPr>
          <w:rFonts w:ascii="Times New Roman" w:eastAsia="仿宋_GB2312" w:hAnsi="Times New Roman" w:cs="Times New Roman"/>
          <w:kern w:val="2"/>
          <w:sz w:val="32"/>
          <w:szCs w:val="32"/>
        </w:rPr>
        <w:t>2021</w:t>
      </w:r>
      <w:r w:rsidR="008B4DFB" w:rsidRPr="00231F59">
        <w:rPr>
          <w:rFonts w:ascii="Times New Roman" w:eastAsia="仿宋_GB2312" w:hAnsi="Times New Roman" w:cs="Times New Roman"/>
          <w:kern w:val="2"/>
          <w:sz w:val="32"/>
          <w:szCs w:val="32"/>
        </w:rPr>
        <w:t>年度决算数为</w:t>
      </w:r>
      <w:r w:rsidR="008B4DFB" w:rsidRPr="00231F59">
        <w:rPr>
          <w:rFonts w:ascii="Times New Roman" w:eastAsia="仿宋_GB2312" w:hAnsi="Times New Roman" w:cs="Times New Roman"/>
          <w:kern w:val="2"/>
          <w:sz w:val="32"/>
          <w:szCs w:val="32"/>
        </w:rPr>
        <w:t>10.30</w:t>
      </w:r>
      <w:r w:rsidR="008B4DFB" w:rsidRPr="00231F59">
        <w:rPr>
          <w:rFonts w:ascii="Times New Roman" w:eastAsia="仿宋_GB2312" w:hAnsi="Times New Roman" w:cs="Times New Roman"/>
          <w:kern w:val="2"/>
          <w:sz w:val="32"/>
          <w:szCs w:val="32"/>
        </w:rPr>
        <w:t>万元，与本年预算数一致，比上年度决算数的</w:t>
      </w:r>
      <w:r w:rsidR="008B4DFB" w:rsidRPr="00231F59">
        <w:rPr>
          <w:rFonts w:ascii="Times New Roman" w:eastAsia="仿宋_GB2312" w:hAnsi="Times New Roman" w:cs="Times New Roman"/>
          <w:kern w:val="2"/>
          <w:sz w:val="32"/>
          <w:szCs w:val="32"/>
        </w:rPr>
        <w:t>34.86</w:t>
      </w:r>
      <w:r w:rsidR="008B4DFB" w:rsidRPr="00231F59">
        <w:rPr>
          <w:rFonts w:ascii="Times New Roman" w:eastAsia="仿宋_GB2312" w:hAnsi="Times New Roman" w:cs="Times New Roman"/>
          <w:kern w:val="2"/>
          <w:sz w:val="32"/>
          <w:szCs w:val="32"/>
        </w:rPr>
        <w:t>万元减少</w:t>
      </w:r>
      <w:r w:rsidR="008B4DFB" w:rsidRPr="00231F59">
        <w:rPr>
          <w:rFonts w:ascii="Times New Roman" w:eastAsia="仿宋_GB2312" w:hAnsi="Times New Roman" w:cs="Times New Roman"/>
          <w:kern w:val="2"/>
          <w:sz w:val="32"/>
          <w:szCs w:val="32"/>
        </w:rPr>
        <w:t>24.56</w:t>
      </w:r>
      <w:r w:rsidR="008B4DFB" w:rsidRPr="00231F59">
        <w:rPr>
          <w:rFonts w:ascii="Times New Roman" w:eastAsia="仿宋_GB2312" w:hAnsi="Times New Roman" w:cs="Times New Roman"/>
          <w:kern w:val="2"/>
          <w:sz w:val="32"/>
          <w:szCs w:val="32"/>
        </w:rPr>
        <w:t>万元，下降</w:t>
      </w:r>
      <w:r w:rsidR="008B4DFB" w:rsidRPr="00231F59">
        <w:rPr>
          <w:rFonts w:ascii="Times New Roman" w:eastAsia="仿宋_GB2312" w:hAnsi="Times New Roman" w:cs="Times New Roman"/>
          <w:kern w:val="2"/>
          <w:sz w:val="32"/>
          <w:szCs w:val="32"/>
        </w:rPr>
        <w:t>70.45%</w:t>
      </w:r>
      <w:r w:rsidR="008B4DFB" w:rsidRPr="00231F59">
        <w:rPr>
          <w:rFonts w:ascii="Times New Roman" w:eastAsia="仿宋_GB2312" w:hAnsi="Times New Roman" w:cs="Times New Roman"/>
          <w:kern w:val="2"/>
          <w:sz w:val="32"/>
          <w:szCs w:val="32"/>
        </w:rPr>
        <w:t>。其中，公务用车购置，本年度决算数为</w:t>
      </w:r>
      <w:r w:rsidR="008B4DFB" w:rsidRPr="00231F59">
        <w:rPr>
          <w:rFonts w:ascii="Times New Roman" w:eastAsia="仿宋_GB2312" w:hAnsi="Times New Roman" w:cs="Times New Roman"/>
          <w:kern w:val="2"/>
          <w:sz w:val="32"/>
          <w:szCs w:val="32"/>
        </w:rPr>
        <w:t>0</w:t>
      </w:r>
      <w:r w:rsidR="008B4DFB" w:rsidRPr="00231F59">
        <w:rPr>
          <w:rFonts w:ascii="Times New Roman" w:eastAsia="仿宋_GB2312" w:hAnsi="Times New Roman" w:cs="Times New Roman"/>
          <w:kern w:val="2"/>
          <w:sz w:val="32"/>
          <w:szCs w:val="32"/>
        </w:rPr>
        <w:t>元，与本年预算数一致，比上年度决算数的</w:t>
      </w:r>
      <w:r w:rsidR="008B4DFB" w:rsidRPr="00231F59">
        <w:rPr>
          <w:rFonts w:ascii="Times New Roman" w:eastAsia="仿宋_GB2312" w:hAnsi="Times New Roman" w:cs="Times New Roman"/>
          <w:kern w:val="2"/>
          <w:sz w:val="32"/>
          <w:szCs w:val="32"/>
        </w:rPr>
        <w:t>19.57</w:t>
      </w:r>
      <w:r w:rsidR="008B4DFB" w:rsidRPr="00231F59">
        <w:rPr>
          <w:rFonts w:ascii="Times New Roman" w:eastAsia="仿宋_GB2312" w:hAnsi="Times New Roman" w:cs="Times New Roman"/>
          <w:kern w:val="2"/>
          <w:sz w:val="32"/>
          <w:szCs w:val="32"/>
        </w:rPr>
        <w:t>万元减少</w:t>
      </w:r>
      <w:r w:rsidR="008B4DFB" w:rsidRPr="00231F59">
        <w:rPr>
          <w:rFonts w:ascii="Times New Roman" w:eastAsia="仿宋_GB2312" w:hAnsi="Times New Roman" w:cs="Times New Roman"/>
          <w:kern w:val="2"/>
          <w:sz w:val="32"/>
          <w:szCs w:val="32"/>
        </w:rPr>
        <w:t>19.57</w:t>
      </w:r>
      <w:r w:rsidR="008B4DFB" w:rsidRPr="00231F59">
        <w:rPr>
          <w:rFonts w:ascii="Times New Roman" w:eastAsia="仿宋_GB2312" w:hAnsi="Times New Roman" w:cs="Times New Roman"/>
          <w:kern w:val="2"/>
          <w:sz w:val="32"/>
          <w:szCs w:val="32"/>
        </w:rPr>
        <w:t>万元，下降</w:t>
      </w:r>
      <w:r w:rsidR="008B4DFB" w:rsidRPr="00231F59">
        <w:rPr>
          <w:rFonts w:ascii="Times New Roman" w:eastAsia="仿宋_GB2312" w:hAnsi="Times New Roman" w:cs="Times New Roman"/>
          <w:kern w:val="2"/>
          <w:sz w:val="32"/>
          <w:szCs w:val="32"/>
        </w:rPr>
        <w:t>100%</w:t>
      </w:r>
      <w:r w:rsidR="008B4DFB" w:rsidRPr="00231F59">
        <w:rPr>
          <w:rFonts w:ascii="Times New Roman" w:eastAsia="仿宋_GB2312" w:hAnsi="Times New Roman" w:cs="Times New Roman"/>
          <w:kern w:val="2"/>
          <w:sz w:val="32"/>
          <w:szCs w:val="32"/>
        </w:rPr>
        <w:t>；公务用车运行维护费，本年度决算数为</w:t>
      </w:r>
      <w:r w:rsidR="008B4DFB" w:rsidRPr="00231F59">
        <w:rPr>
          <w:rFonts w:ascii="Times New Roman" w:eastAsia="仿宋_GB2312" w:hAnsi="Times New Roman" w:cs="Times New Roman"/>
          <w:kern w:val="2"/>
          <w:sz w:val="32"/>
          <w:szCs w:val="32"/>
        </w:rPr>
        <w:t>7.22</w:t>
      </w:r>
      <w:r w:rsidR="008B4DFB" w:rsidRPr="00231F59">
        <w:rPr>
          <w:rFonts w:ascii="Times New Roman" w:eastAsia="仿宋_GB2312" w:hAnsi="Times New Roman" w:cs="Times New Roman"/>
          <w:kern w:val="2"/>
          <w:sz w:val="32"/>
          <w:szCs w:val="32"/>
        </w:rPr>
        <w:t>万元，与本年预算数一致，比上年度决算数的</w:t>
      </w:r>
      <w:r w:rsidR="008B4DFB" w:rsidRPr="00231F59">
        <w:rPr>
          <w:rFonts w:ascii="Times New Roman" w:eastAsia="仿宋_GB2312" w:hAnsi="Times New Roman" w:cs="Times New Roman"/>
          <w:kern w:val="2"/>
          <w:sz w:val="32"/>
          <w:szCs w:val="32"/>
        </w:rPr>
        <w:t>10.91</w:t>
      </w:r>
      <w:r w:rsidR="008B4DFB" w:rsidRPr="00231F59">
        <w:rPr>
          <w:rFonts w:ascii="Times New Roman" w:eastAsia="仿宋_GB2312" w:hAnsi="Times New Roman" w:cs="Times New Roman"/>
          <w:kern w:val="2"/>
          <w:sz w:val="32"/>
          <w:szCs w:val="32"/>
        </w:rPr>
        <w:t>万元减少</w:t>
      </w:r>
      <w:r w:rsidR="008B4DFB" w:rsidRPr="00231F59">
        <w:rPr>
          <w:rFonts w:ascii="Times New Roman" w:eastAsia="仿宋_GB2312" w:hAnsi="Times New Roman" w:cs="Times New Roman"/>
          <w:kern w:val="2"/>
          <w:sz w:val="32"/>
          <w:szCs w:val="32"/>
        </w:rPr>
        <w:t>3.69</w:t>
      </w:r>
      <w:r w:rsidR="008B4DFB" w:rsidRPr="00231F59">
        <w:rPr>
          <w:rFonts w:ascii="Times New Roman" w:eastAsia="仿宋_GB2312" w:hAnsi="Times New Roman" w:cs="Times New Roman"/>
          <w:kern w:val="2"/>
          <w:sz w:val="32"/>
          <w:szCs w:val="32"/>
        </w:rPr>
        <w:t>万元，下降</w:t>
      </w:r>
      <w:r w:rsidR="008B4DFB" w:rsidRPr="00231F59">
        <w:rPr>
          <w:rFonts w:ascii="Times New Roman" w:eastAsia="仿宋_GB2312" w:hAnsi="Times New Roman" w:cs="Times New Roman"/>
          <w:kern w:val="2"/>
          <w:sz w:val="32"/>
          <w:szCs w:val="32"/>
        </w:rPr>
        <w:t>33.82 %</w:t>
      </w:r>
      <w:r w:rsidR="008B4DFB" w:rsidRPr="00231F59">
        <w:rPr>
          <w:rFonts w:ascii="Times New Roman" w:eastAsia="仿宋_GB2312" w:hAnsi="Times New Roman" w:cs="Times New Roman"/>
          <w:kern w:val="2"/>
          <w:sz w:val="32"/>
          <w:szCs w:val="32"/>
        </w:rPr>
        <w:t>；公务接待费，本年度决算数为</w:t>
      </w:r>
      <w:r w:rsidR="008B4DFB" w:rsidRPr="00231F59">
        <w:rPr>
          <w:rFonts w:ascii="Times New Roman" w:eastAsia="仿宋_GB2312" w:hAnsi="Times New Roman" w:cs="Times New Roman"/>
          <w:kern w:val="2"/>
          <w:sz w:val="32"/>
          <w:szCs w:val="32"/>
        </w:rPr>
        <w:t>3.08</w:t>
      </w:r>
      <w:r w:rsidR="008B4DFB" w:rsidRPr="00231F59">
        <w:rPr>
          <w:rFonts w:ascii="Times New Roman" w:eastAsia="仿宋_GB2312" w:hAnsi="Times New Roman" w:cs="Times New Roman"/>
          <w:kern w:val="2"/>
          <w:sz w:val="32"/>
          <w:szCs w:val="32"/>
        </w:rPr>
        <w:t>万元，与本年预算数一致，比上年度决算数的</w:t>
      </w:r>
      <w:r w:rsidR="008B4DFB" w:rsidRPr="00231F59">
        <w:rPr>
          <w:rFonts w:ascii="Times New Roman" w:eastAsia="仿宋_GB2312" w:hAnsi="Times New Roman" w:cs="Times New Roman"/>
          <w:kern w:val="2"/>
          <w:sz w:val="32"/>
          <w:szCs w:val="32"/>
        </w:rPr>
        <w:t>4.38</w:t>
      </w:r>
      <w:r w:rsidR="008B4DFB" w:rsidRPr="00231F59">
        <w:rPr>
          <w:rFonts w:ascii="Times New Roman" w:eastAsia="仿宋_GB2312" w:hAnsi="Times New Roman" w:cs="Times New Roman"/>
          <w:kern w:val="2"/>
          <w:sz w:val="32"/>
          <w:szCs w:val="32"/>
        </w:rPr>
        <w:t>万元减少</w:t>
      </w:r>
      <w:r w:rsidR="008B4DFB" w:rsidRPr="00231F59">
        <w:rPr>
          <w:rFonts w:ascii="Times New Roman" w:eastAsia="仿宋_GB2312" w:hAnsi="Times New Roman" w:cs="Times New Roman"/>
          <w:kern w:val="2"/>
          <w:sz w:val="32"/>
          <w:szCs w:val="32"/>
        </w:rPr>
        <w:t>1.30</w:t>
      </w:r>
      <w:r w:rsidR="008B4DFB" w:rsidRPr="00231F59">
        <w:rPr>
          <w:rFonts w:ascii="Times New Roman" w:eastAsia="仿宋_GB2312" w:hAnsi="Times New Roman" w:cs="Times New Roman"/>
          <w:kern w:val="2"/>
          <w:sz w:val="32"/>
          <w:szCs w:val="32"/>
        </w:rPr>
        <w:t>万元，下降</w:t>
      </w:r>
      <w:r w:rsidR="008B4DFB" w:rsidRPr="00231F59">
        <w:rPr>
          <w:rFonts w:ascii="Times New Roman" w:eastAsia="仿宋_GB2312" w:hAnsi="Times New Roman" w:cs="Times New Roman"/>
          <w:kern w:val="2"/>
          <w:sz w:val="32"/>
          <w:szCs w:val="32"/>
        </w:rPr>
        <w:t>29.68%</w:t>
      </w:r>
      <w:r w:rsidR="008B4DFB" w:rsidRPr="00231F59">
        <w:rPr>
          <w:rFonts w:ascii="Times New Roman" w:eastAsia="仿宋_GB2312" w:hAnsi="Times New Roman" w:cs="Times New Roman"/>
          <w:kern w:val="2"/>
          <w:sz w:val="32"/>
          <w:szCs w:val="32"/>
        </w:rPr>
        <w:t>。公务用车运行维护费和公务接待费减少的原因是：上年度换购了新的公务车，本年度的维修养护支出减少了；本单位树立过</w:t>
      </w:r>
      <w:r w:rsidR="008B4DFB" w:rsidRPr="00231F59">
        <w:rPr>
          <w:rFonts w:ascii="Times New Roman" w:eastAsia="仿宋_GB2312" w:hAnsi="Times New Roman" w:cs="Times New Roman"/>
          <w:kern w:val="2"/>
          <w:sz w:val="32"/>
          <w:szCs w:val="32"/>
        </w:rPr>
        <w:t>“</w:t>
      </w:r>
      <w:r w:rsidR="008B4DFB" w:rsidRPr="00231F59">
        <w:rPr>
          <w:rFonts w:ascii="Times New Roman" w:eastAsia="仿宋_GB2312" w:hAnsi="Times New Roman" w:cs="Times New Roman"/>
          <w:kern w:val="2"/>
          <w:sz w:val="32"/>
          <w:szCs w:val="32"/>
        </w:rPr>
        <w:t>紧日子</w:t>
      </w:r>
      <w:r w:rsidR="008B4DFB" w:rsidRPr="00231F59">
        <w:rPr>
          <w:rFonts w:ascii="Times New Roman" w:eastAsia="仿宋_GB2312" w:hAnsi="Times New Roman" w:cs="Times New Roman"/>
          <w:kern w:val="2"/>
          <w:sz w:val="32"/>
          <w:szCs w:val="32"/>
        </w:rPr>
        <w:t>”</w:t>
      </w:r>
      <w:r w:rsidR="008B4DFB" w:rsidRPr="00231F59">
        <w:rPr>
          <w:rFonts w:ascii="Times New Roman" w:eastAsia="仿宋_GB2312" w:hAnsi="Times New Roman" w:cs="Times New Roman"/>
          <w:kern w:val="2"/>
          <w:sz w:val="32"/>
          <w:szCs w:val="32"/>
        </w:rPr>
        <w:t>思想，坚持厉行节约，严控三公经费支出，保障</w:t>
      </w:r>
      <w:r w:rsidR="008B4DFB" w:rsidRPr="00231F59">
        <w:rPr>
          <w:rFonts w:ascii="Times New Roman" w:eastAsia="仿宋_GB2312" w:hAnsi="Times New Roman" w:cs="Times New Roman"/>
          <w:kern w:val="2"/>
          <w:sz w:val="32"/>
          <w:szCs w:val="32"/>
        </w:rPr>
        <w:t>“</w:t>
      </w:r>
      <w:r w:rsidR="008B4DFB" w:rsidRPr="00231F59">
        <w:rPr>
          <w:rFonts w:ascii="Times New Roman" w:eastAsia="仿宋_GB2312" w:hAnsi="Times New Roman" w:cs="Times New Roman"/>
          <w:kern w:val="2"/>
          <w:sz w:val="32"/>
          <w:szCs w:val="32"/>
        </w:rPr>
        <w:t>三保</w:t>
      </w:r>
      <w:r w:rsidR="008B4DFB" w:rsidRPr="00231F59">
        <w:rPr>
          <w:rFonts w:ascii="Times New Roman" w:eastAsia="仿宋_GB2312" w:hAnsi="Times New Roman" w:cs="Times New Roman"/>
          <w:kern w:val="2"/>
          <w:sz w:val="32"/>
          <w:szCs w:val="32"/>
        </w:rPr>
        <w:t>”</w:t>
      </w:r>
      <w:r w:rsidR="008B4DFB" w:rsidRPr="00231F59">
        <w:rPr>
          <w:rFonts w:ascii="Times New Roman" w:eastAsia="仿宋_GB2312" w:hAnsi="Times New Roman" w:cs="Times New Roman"/>
          <w:kern w:val="2"/>
          <w:sz w:val="32"/>
          <w:szCs w:val="32"/>
        </w:rPr>
        <w:t>支出，确保重点项目支出。本年度公务用车购置</w:t>
      </w:r>
      <w:r w:rsidR="008B4DFB" w:rsidRPr="00231F59">
        <w:rPr>
          <w:rFonts w:ascii="Times New Roman" w:eastAsia="仿宋_GB2312" w:hAnsi="Times New Roman" w:cs="Times New Roman"/>
          <w:kern w:val="2"/>
          <w:sz w:val="32"/>
          <w:szCs w:val="32"/>
        </w:rPr>
        <w:t>0</w:t>
      </w:r>
      <w:r w:rsidR="008B4DFB" w:rsidRPr="00231F59">
        <w:rPr>
          <w:rFonts w:ascii="Times New Roman" w:eastAsia="仿宋_GB2312" w:hAnsi="Times New Roman" w:cs="Times New Roman"/>
          <w:kern w:val="2"/>
          <w:sz w:val="32"/>
          <w:szCs w:val="32"/>
        </w:rPr>
        <w:t>台，公务用车保有量为</w:t>
      </w:r>
      <w:r w:rsidR="008B4DFB" w:rsidRPr="00231F59">
        <w:rPr>
          <w:rFonts w:ascii="Times New Roman" w:eastAsia="仿宋_GB2312" w:hAnsi="Times New Roman" w:cs="Times New Roman"/>
          <w:kern w:val="2"/>
          <w:sz w:val="32"/>
          <w:szCs w:val="32"/>
        </w:rPr>
        <w:t>2</w:t>
      </w:r>
      <w:r w:rsidR="008B4DFB" w:rsidRPr="00231F59">
        <w:rPr>
          <w:rFonts w:ascii="Times New Roman" w:eastAsia="仿宋_GB2312" w:hAnsi="Times New Roman" w:cs="Times New Roman"/>
          <w:kern w:val="2"/>
          <w:sz w:val="32"/>
          <w:szCs w:val="32"/>
        </w:rPr>
        <w:t>台，本年度无因公出国（境）情况，公务接待批次为</w:t>
      </w:r>
      <w:r w:rsidR="008B4DFB" w:rsidRPr="00231F59">
        <w:rPr>
          <w:rFonts w:ascii="Times New Roman" w:eastAsia="仿宋_GB2312" w:hAnsi="Times New Roman" w:cs="Times New Roman"/>
          <w:kern w:val="2"/>
          <w:sz w:val="32"/>
          <w:szCs w:val="32"/>
        </w:rPr>
        <w:t>26</w:t>
      </w:r>
      <w:r w:rsidR="008B4DFB" w:rsidRPr="00231F59">
        <w:rPr>
          <w:rFonts w:ascii="Times New Roman" w:eastAsia="仿宋_GB2312" w:hAnsi="Times New Roman" w:cs="Times New Roman"/>
          <w:kern w:val="2"/>
          <w:sz w:val="32"/>
          <w:szCs w:val="32"/>
        </w:rPr>
        <w:t>次，公务接待人数为</w:t>
      </w:r>
      <w:r w:rsidR="008B4DFB" w:rsidRPr="00231F59">
        <w:rPr>
          <w:rFonts w:ascii="Times New Roman" w:eastAsia="仿宋_GB2312" w:hAnsi="Times New Roman" w:cs="Times New Roman"/>
          <w:kern w:val="2"/>
          <w:sz w:val="32"/>
          <w:szCs w:val="32"/>
        </w:rPr>
        <w:t>311</w:t>
      </w:r>
      <w:r w:rsidR="008B4DFB" w:rsidRPr="00231F59">
        <w:rPr>
          <w:rFonts w:ascii="Times New Roman" w:eastAsia="仿宋_GB2312" w:hAnsi="Times New Roman" w:cs="Times New Roman"/>
          <w:kern w:val="2"/>
          <w:sz w:val="32"/>
          <w:szCs w:val="32"/>
        </w:rPr>
        <w:t>人</w:t>
      </w:r>
      <w:r w:rsidR="001A6974" w:rsidRPr="00231F59">
        <w:rPr>
          <w:rFonts w:ascii="Times New Roman" w:eastAsia="仿宋_GB2312" w:hAnsi="Times New Roman" w:cs="Times New Roman"/>
          <w:kern w:val="2"/>
          <w:sz w:val="32"/>
          <w:szCs w:val="32"/>
        </w:rPr>
        <w:t>。</w:t>
      </w:r>
    </w:p>
    <w:p w:rsidR="0054215E" w:rsidRPr="00231F59" w:rsidRDefault="009C10F1" w:rsidP="0054215E">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内部管理制度建设情况：部机关严格执行《机关运行保障手册》，对于公务派车、公车维修、公务接待、工作用餐、差旅费报</w:t>
      </w:r>
      <w:r w:rsidR="003459A1" w:rsidRPr="00231F59">
        <w:rPr>
          <w:rFonts w:ascii="Times New Roman" w:eastAsia="仿宋_GB2312" w:hAnsi="Times New Roman" w:cs="Times New Roman"/>
          <w:kern w:val="2"/>
          <w:sz w:val="32"/>
          <w:szCs w:val="32"/>
        </w:rPr>
        <w:t>销、办公用品购置、电脑耗材采买、专项报账等工作流程进行了明确规定。</w:t>
      </w:r>
    </w:p>
    <w:p w:rsidR="0054215E" w:rsidRPr="00231F59" w:rsidRDefault="0054215E" w:rsidP="0054215E">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t>可持续发展能力：</w:t>
      </w:r>
      <w:r w:rsidR="00E11635" w:rsidRPr="00231F59">
        <w:rPr>
          <w:rFonts w:ascii="Times New Roman" w:eastAsia="仿宋_GB2312" w:hAnsi="Times New Roman" w:cs="Times New Roman"/>
          <w:kern w:val="2"/>
          <w:sz w:val="32"/>
          <w:szCs w:val="32"/>
        </w:rPr>
        <w:t>为益阳高质量发展提供坚强的组织保证。</w:t>
      </w:r>
    </w:p>
    <w:p w:rsidR="0054215E" w:rsidRPr="00231F59" w:rsidRDefault="0054215E" w:rsidP="0054215E">
      <w:pPr>
        <w:pStyle w:val="a8"/>
        <w:spacing w:before="0" w:beforeAutospacing="0" w:after="0" w:afterAutospacing="0" w:line="560" w:lineRule="atLeast"/>
        <w:ind w:firstLine="643"/>
        <w:jc w:val="both"/>
        <w:rPr>
          <w:rFonts w:ascii="Times New Roman" w:eastAsia="仿宋_GB2312" w:hAnsi="Times New Roman" w:cs="Times New Roman"/>
          <w:kern w:val="2"/>
          <w:sz w:val="32"/>
          <w:szCs w:val="32"/>
        </w:rPr>
      </w:pPr>
      <w:r w:rsidRPr="00231F59">
        <w:rPr>
          <w:rFonts w:ascii="Times New Roman" w:eastAsia="仿宋_GB2312" w:hAnsi="Times New Roman" w:cs="Times New Roman"/>
          <w:kern w:val="2"/>
          <w:sz w:val="32"/>
          <w:szCs w:val="32"/>
        </w:rPr>
        <w:lastRenderedPageBreak/>
        <w:t>服务对象满意度：</w:t>
      </w:r>
      <w:r w:rsidR="00E11635" w:rsidRPr="00231F59">
        <w:rPr>
          <w:rFonts w:ascii="Times New Roman" w:eastAsia="仿宋_GB2312" w:hAnsi="Times New Roman" w:cs="Times New Roman"/>
          <w:kern w:val="2"/>
          <w:sz w:val="32"/>
          <w:szCs w:val="32"/>
        </w:rPr>
        <w:t>群众对单位的满意度为</w:t>
      </w:r>
      <w:r w:rsidR="00E11635" w:rsidRPr="00231F59">
        <w:rPr>
          <w:rFonts w:ascii="Times New Roman" w:eastAsia="仿宋_GB2312" w:hAnsi="Times New Roman" w:cs="Times New Roman"/>
          <w:kern w:val="2"/>
          <w:sz w:val="32"/>
          <w:szCs w:val="32"/>
        </w:rPr>
        <w:t>9</w:t>
      </w:r>
      <w:r w:rsidR="00AD050F" w:rsidRPr="00231F59">
        <w:rPr>
          <w:rFonts w:ascii="Times New Roman" w:eastAsia="仿宋_GB2312" w:hAnsi="Times New Roman" w:cs="Times New Roman"/>
          <w:kern w:val="2"/>
          <w:sz w:val="32"/>
          <w:szCs w:val="32"/>
        </w:rPr>
        <w:t>5.8</w:t>
      </w:r>
      <w:r w:rsidR="00E11635" w:rsidRPr="00231F59">
        <w:rPr>
          <w:rFonts w:ascii="Times New Roman" w:eastAsia="仿宋_GB2312" w:hAnsi="Times New Roman" w:cs="Times New Roman"/>
          <w:kern w:val="2"/>
          <w:sz w:val="32"/>
          <w:szCs w:val="32"/>
        </w:rPr>
        <w:t>%</w:t>
      </w:r>
      <w:r w:rsidR="00E11635" w:rsidRPr="00231F59">
        <w:rPr>
          <w:rFonts w:ascii="Times New Roman" w:eastAsia="仿宋_GB2312" w:hAnsi="Times New Roman" w:cs="Times New Roman"/>
          <w:kern w:val="2"/>
          <w:sz w:val="32"/>
          <w:szCs w:val="32"/>
        </w:rPr>
        <w:t>，达到了预期目标。</w:t>
      </w:r>
    </w:p>
    <w:p w:rsidR="00116D7E" w:rsidRPr="00765FA7" w:rsidRDefault="00D2419F" w:rsidP="00E11635">
      <w:pPr>
        <w:pStyle w:val="a8"/>
        <w:spacing w:before="0" w:beforeAutospacing="0" w:after="0" w:afterAutospacing="0" w:line="560" w:lineRule="atLeast"/>
        <w:ind w:firstLineChars="150" w:firstLine="480"/>
        <w:jc w:val="both"/>
        <w:rPr>
          <w:rFonts w:ascii="Times New Roman" w:eastAsia="楷体_GB2312" w:hAnsi="Times New Roman" w:cs="Times New Roman"/>
          <w:kern w:val="2"/>
          <w:sz w:val="32"/>
          <w:szCs w:val="32"/>
        </w:rPr>
      </w:pPr>
      <w:r w:rsidRPr="00765FA7">
        <w:rPr>
          <w:rFonts w:ascii="Times New Roman" w:eastAsia="楷体_GB2312" w:hAnsi="Times New Roman" w:cs="Times New Roman"/>
          <w:kern w:val="2"/>
          <w:sz w:val="32"/>
          <w:szCs w:val="32"/>
        </w:rPr>
        <w:t>（三）主要绩效及评价结论</w:t>
      </w:r>
    </w:p>
    <w:p w:rsidR="00D2419F" w:rsidRPr="00231F59" w:rsidRDefault="009A07DE" w:rsidP="00D2419F">
      <w:pPr>
        <w:pStyle w:val="Style1"/>
        <w:overflowPunct w:val="0"/>
        <w:spacing w:line="600" w:lineRule="exact"/>
        <w:ind w:firstLine="616"/>
        <w:rPr>
          <w:rFonts w:ascii="Times New Roman" w:eastAsia="仿宋_GB2312" w:hAnsi="Times New Roman"/>
          <w:spacing w:val="-6"/>
          <w:sz w:val="32"/>
          <w:szCs w:val="32"/>
        </w:rPr>
      </w:pPr>
      <w:r w:rsidRPr="00231F59">
        <w:rPr>
          <w:rFonts w:ascii="Times New Roman" w:eastAsia="仿宋_GB2312" w:hAnsi="Times New Roman"/>
          <w:spacing w:val="-6"/>
          <w:sz w:val="32"/>
          <w:szCs w:val="32"/>
        </w:rPr>
        <w:t>2021</w:t>
      </w:r>
      <w:r w:rsidR="00D2419F" w:rsidRPr="00231F59">
        <w:rPr>
          <w:rFonts w:ascii="Times New Roman" w:eastAsia="仿宋_GB2312" w:hAnsi="Times New Roman"/>
          <w:spacing w:val="-6"/>
          <w:sz w:val="32"/>
          <w:szCs w:val="32"/>
        </w:rPr>
        <w:t>年，</w:t>
      </w:r>
      <w:r w:rsidR="00997756" w:rsidRPr="00231F59">
        <w:rPr>
          <w:rFonts w:ascii="Times New Roman" w:eastAsia="仿宋_GB2312" w:hAnsi="Times New Roman"/>
          <w:sz w:val="32"/>
          <w:szCs w:val="32"/>
        </w:rPr>
        <w:t>我部</w:t>
      </w:r>
      <w:r w:rsidRPr="00231F59">
        <w:rPr>
          <w:rFonts w:ascii="Times New Roman" w:eastAsia="仿宋_GB2312" w:hAnsi="Times New Roman"/>
          <w:sz w:val="32"/>
          <w:szCs w:val="32"/>
        </w:rPr>
        <w:t>坚持以习近平新时代中国特色社会主义思想为指导，围绕把握新发展阶段、贯彻新发展理念、构建新发展格局，持续推动新时代党的组织路线在益阳落地落实，为大力实施</w:t>
      </w:r>
      <w:r w:rsidRPr="00231F59">
        <w:rPr>
          <w:rFonts w:ascii="Times New Roman" w:eastAsia="仿宋_GB2312" w:hAnsi="Times New Roman"/>
          <w:sz w:val="32"/>
          <w:szCs w:val="32"/>
        </w:rPr>
        <w:t>“</w:t>
      </w:r>
      <w:r w:rsidRPr="00231F59">
        <w:rPr>
          <w:rFonts w:ascii="Times New Roman" w:eastAsia="仿宋_GB2312" w:hAnsi="Times New Roman"/>
          <w:sz w:val="32"/>
          <w:szCs w:val="32"/>
        </w:rPr>
        <w:t>三高四新</w:t>
      </w:r>
      <w:r w:rsidRPr="00231F59">
        <w:rPr>
          <w:rFonts w:ascii="Times New Roman" w:eastAsia="仿宋_GB2312" w:hAnsi="Times New Roman"/>
          <w:sz w:val="32"/>
          <w:szCs w:val="32"/>
        </w:rPr>
        <w:t>”</w:t>
      </w:r>
      <w:r w:rsidRPr="00231F59">
        <w:rPr>
          <w:rFonts w:ascii="Times New Roman" w:eastAsia="仿宋_GB2312" w:hAnsi="Times New Roman"/>
          <w:sz w:val="32"/>
          <w:szCs w:val="32"/>
        </w:rPr>
        <w:t>战略，全面建设现代化新益阳提供了坚强组织保证</w:t>
      </w:r>
      <w:r w:rsidR="00D2419F" w:rsidRPr="00231F59">
        <w:rPr>
          <w:rFonts w:ascii="Times New Roman" w:eastAsia="仿宋_GB2312" w:hAnsi="Times New Roman"/>
          <w:spacing w:val="-6"/>
          <w:sz w:val="32"/>
          <w:szCs w:val="32"/>
        </w:rPr>
        <w:t>。</w:t>
      </w:r>
    </w:p>
    <w:p w:rsidR="009A07DE" w:rsidRPr="00231F59" w:rsidRDefault="00A40C71" w:rsidP="009A07DE">
      <w:pPr>
        <w:spacing w:line="600" w:lineRule="exact"/>
        <w:ind w:firstLineChars="200" w:firstLine="643"/>
        <w:rPr>
          <w:rFonts w:ascii="Times New Roman" w:hAnsi="Times New Roman"/>
          <w:szCs w:val="32"/>
        </w:rPr>
      </w:pPr>
      <w:r w:rsidRPr="00231F59">
        <w:rPr>
          <w:rFonts w:ascii="Times New Roman" w:eastAsia="楷体_GB2312" w:hAnsi="Times New Roman"/>
          <w:b/>
          <w:bCs/>
          <w:szCs w:val="32"/>
        </w:rPr>
        <w:t>1</w:t>
      </w:r>
      <w:r w:rsidRPr="00231F59">
        <w:rPr>
          <w:rFonts w:ascii="Times New Roman" w:eastAsia="楷体_GB2312" w:hAnsi="Times New Roman"/>
          <w:b/>
          <w:bCs/>
          <w:szCs w:val="32"/>
        </w:rPr>
        <w:t>、</w:t>
      </w:r>
      <w:r w:rsidR="009A07DE" w:rsidRPr="00231F59">
        <w:rPr>
          <w:rFonts w:ascii="Times New Roman" w:eastAsia="楷体_GB2312" w:hAnsi="Times New Roman"/>
          <w:bCs/>
          <w:szCs w:val="32"/>
        </w:rPr>
        <w:t>突出凝神聚魂，践行</w:t>
      </w:r>
      <w:r w:rsidR="009A07DE" w:rsidRPr="00231F59">
        <w:rPr>
          <w:rFonts w:ascii="Times New Roman" w:eastAsia="楷体_GB2312" w:hAnsi="Times New Roman"/>
          <w:bCs/>
          <w:szCs w:val="32"/>
        </w:rPr>
        <w:t>“</w:t>
      </w:r>
      <w:r w:rsidR="009A07DE" w:rsidRPr="00231F59">
        <w:rPr>
          <w:rFonts w:ascii="Times New Roman" w:eastAsia="楷体_GB2312" w:hAnsi="Times New Roman"/>
          <w:bCs/>
          <w:szCs w:val="32"/>
        </w:rPr>
        <w:t>两个维护</w:t>
      </w:r>
      <w:r w:rsidR="009A07DE" w:rsidRPr="00231F59">
        <w:rPr>
          <w:rFonts w:ascii="Times New Roman" w:eastAsia="楷体_GB2312" w:hAnsi="Times New Roman"/>
          <w:bCs/>
          <w:szCs w:val="32"/>
        </w:rPr>
        <w:t>”</w:t>
      </w:r>
      <w:r w:rsidR="009A07DE" w:rsidRPr="00231F59">
        <w:rPr>
          <w:rFonts w:ascii="Times New Roman" w:eastAsia="楷体_GB2312" w:hAnsi="Times New Roman"/>
          <w:bCs/>
          <w:szCs w:val="32"/>
        </w:rPr>
        <w:t>更加自觉。</w:t>
      </w:r>
      <w:r w:rsidR="009A07DE" w:rsidRPr="00231F59">
        <w:rPr>
          <w:rFonts w:ascii="Times New Roman" w:hAnsi="Times New Roman"/>
          <w:szCs w:val="32"/>
        </w:rPr>
        <w:t>始终坚持以政治建设为统领，把学习贯彻党的创新理论摆在头等位置，引导广大党员干部筑牢信仰之基、补足精神之钙、把稳思想之舵。</w:t>
      </w:r>
      <w:r w:rsidR="009A07DE" w:rsidRPr="00231F59">
        <w:rPr>
          <w:rFonts w:ascii="Times New Roman" w:hAnsi="Times New Roman"/>
          <w:b/>
          <w:szCs w:val="32"/>
        </w:rPr>
        <w:t>持续抓好理论武装</w:t>
      </w:r>
      <w:r w:rsidR="009A07DE" w:rsidRPr="00231F59">
        <w:rPr>
          <w:rFonts w:ascii="Times New Roman" w:hAnsi="Times New Roman"/>
          <w:szCs w:val="32"/>
        </w:rPr>
        <w:t>。深入实施习近平新时代中国特色社会主义思想培训计划，聚焦习近平新时代中国特色社会主义思想教育培训、</w:t>
      </w:r>
      <w:r w:rsidR="009A07DE" w:rsidRPr="00231F59">
        <w:rPr>
          <w:rFonts w:ascii="Times New Roman" w:hAnsi="Times New Roman"/>
          <w:szCs w:val="32"/>
        </w:rPr>
        <w:t>“</w:t>
      </w:r>
      <w:r w:rsidR="009A07DE" w:rsidRPr="00231F59">
        <w:rPr>
          <w:rFonts w:ascii="Times New Roman" w:hAnsi="Times New Roman"/>
          <w:szCs w:val="32"/>
        </w:rPr>
        <w:t>一把手</w:t>
      </w:r>
      <w:r w:rsidR="009A07DE" w:rsidRPr="00231F59">
        <w:rPr>
          <w:rFonts w:ascii="Times New Roman" w:hAnsi="Times New Roman"/>
          <w:szCs w:val="32"/>
        </w:rPr>
        <w:t>”</w:t>
      </w:r>
      <w:r w:rsidR="009A07DE" w:rsidRPr="00231F59">
        <w:rPr>
          <w:rFonts w:ascii="Times New Roman" w:hAnsi="Times New Roman"/>
          <w:szCs w:val="32"/>
        </w:rPr>
        <w:t>政治能力提升、年轻干部理想信念宗旨教育等举办专题培训班</w:t>
      </w:r>
      <w:r w:rsidR="009A07DE" w:rsidRPr="00231F59">
        <w:rPr>
          <w:rFonts w:ascii="Times New Roman" w:hAnsi="Times New Roman"/>
          <w:szCs w:val="32"/>
        </w:rPr>
        <w:t>10</w:t>
      </w:r>
      <w:r w:rsidR="009A07DE" w:rsidRPr="00231F59">
        <w:rPr>
          <w:rFonts w:ascii="Times New Roman" w:hAnsi="Times New Roman"/>
          <w:szCs w:val="32"/>
        </w:rPr>
        <w:t>期，重点培训基层</w:t>
      </w:r>
      <w:r w:rsidR="009A07DE" w:rsidRPr="00231F59">
        <w:rPr>
          <w:rFonts w:ascii="Times New Roman" w:hAnsi="Times New Roman"/>
          <w:szCs w:val="32"/>
        </w:rPr>
        <w:t>“</w:t>
      </w:r>
      <w:r w:rsidR="009A07DE" w:rsidRPr="00231F59">
        <w:rPr>
          <w:rFonts w:ascii="Times New Roman" w:hAnsi="Times New Roman"/>
          <w:szCs w:val="32"/>
        </w:rPr>
        <w:t>关键少数</w:t>
      </w:r>
      <w:r w:rsidR="009A07DE" w:rsidRPr="00231F59">
        <w:rPr>
          <w:rFonts w:ascii="Times New Roman" w:hAnsi="Times New Roman"/>
          <w:szCs w:val="32"/>
        </w:rPr>
        <w:t>”</w:t>
      </w:r>
      <w:r w:rsidR="009A07DE" w:rsidRPr="00231F59">
        <w:rPr>
          <w:rFonts w:ascii="Times New Roman" w:hAnsi="Times New Roman"/>
          <w:szCs w:val="32"/>
        </w:rPr>
        <w:t>近</w:t>
      </w:r>
      <w:r w:rsidR="009A07DE" w:rsidRPr="00231F59">
        <w:rPr>
          <w:rFonts w:ascii="Times New Roman" w:hAnsi="Times New Roman"/>
          <w:szCs w:val="32"/>
        </w:rPr>
        <w:t>400</w:t>
      </w:r>
      <w:r w:rsidR="009A07DE" w:rsidRPr="00231F59">
        <w:rPr>
          <w:rFonts w:ascii="Times New Roman" w:hAnsi="Times New Roman"/>
          <w:szCs w:val="32"/>
        </w:rPr>
        <w:t>人次。深入实施</w:t>
      </w:r>
      <w:r w:rsidR="009A07DE" w:rsidRPr="00231F59">
        <w:rPr>
          <w:rFonts w:ascii="Times New Roman" w:hAnsi="Times New Roman"/>
          <w:szCs w:val="32"/>
        </w:rPr>
        <w:t>“</w:t>
      </w:r>
      <w:r w:rsidR="009A07DE" w:rsidRPr="00231F59">
        <w:rPr>
          <w:rFonts w:ascii="Times New Roman" w:hAnsi="Times New Roman"/>
          <w:szCs w:val="32"/>
        </w:rPr>
        <w:t>干部专业化能力提升计划</w:t>
      </w:r>
      <w:r w:rsidR="009A07DE" w:rsidRPr="00231F59">
        <w:rPr>
          <w:rFonts w:ascii="Times New Roman" w:hAnsi="Times New Roman"/>
          <w:szCs w:val="32"/>
        </w:rPr>
        <w:t>”</w:t>
      </w:r>
      <w:r w:rsidR="009A07DE" w:rsidRPr="00231F59">
        <w:rPr>
          <w:rFonts w:ascii="Times New Roman" w:hAnsi="Times New Roman"/>
          <w:szCs w:val="32"/>
        </w:rPr>
        <w:t>，紧紧围绕推进益阳高质量发展、市域治理现代化等重点内容举办专题培训班</w:t>
      </w:r>
      <w:r w:rsidR="009A07DE" w:rsidRPr="00231F59">
        <w:rPr>
          <w:rFonts w:ascii="Times New Roman" w:hAnsi="Times New Roman"/>
          <w:szCs w:val="32"/>
        </w:rPr>
        <w:t>45</w:t>
      </w:r>
      <w:r w:rsidR="009A07DE" w:rsidRPr="00231F59">
        <w:rPr>
          <w:rFonts w:ascii="Times New Roman" w:hAnsi="Times New Roman"/>
          <w:szCs w:val="32"/>
        </w:rPr>
        <w:t>期，培训干部</w:t>
      </w:r>
      <w:r w:rsidR="009A07DE" w:rsidRPr="00231F59">
        <w:rPr>
          <w:rFonts w:ascii="Times New Roman" w:hAnsi="Times New Roman"/>
          <w:szCs w:val="32"/>
        </w:rPr>
        <w:t>5600</w:t>
      </w:r>
      <w:r w:rsidR="009A07DE" w:rsidRPr="00231F59">
        <w:rPr>
          <w:rFonts w:ascii="Times New Roman" w:hAnsi="Times New Roman"/>
          <w:szCs w:val="32"/>
        </w:rPr>
        <w:t>人次。深入实施</w:t>
      </w:r>
      <w:r w:rsidR="009A07DE" w:rsidRPr="00231F59">
        <w:rPr>
          <w:rFonts w:ascii="Times New Roman" w:hAnsi="Times New Roman"/>
          <w:szCs w:val="32"/>
        </w:rPr>
        <w:t>“</w:t>
      </w:r>
      <w:r w:rsidR="009A07DE" w:rsidRPr="00231F59">
        <w:rPr>
          <w:rFonts w:ascii="Times New Roman" w:hAnsi="Times New Roman"/>
          <w:szCs w:val="32"/>
        </w:rPr>
        <w:t>新时代基层干部主题培训行动计划</w:t>
      </w:r>
      <w:r w:rsidR="009A07DE" w:rsidRPr="00231F59">
        <w:rPr>
          <w:rFonts w:ascii="Times New Roman" w:hAnsi="Times New Roman"/>
          <w:szCs w:val="32"/>
        </w:rPr>
        <w:t>”</w:t>
      </w:r>
      <w:r w:rsidR="009A07DE" w:rsidRPr="00231F59">
        <w:rPr>
          <w:rFonts w:ascii="Times New Roman" w:hAnsi="Times New Roman"/>
          <w:szCs w:val="32"/>
        </w:rPr>
        <w:t>，围绕乡村振兴和城市基层治理两大主题，按照</w:t>
      </w:r>
      <w:r w:rsidR="009A07DE" w:rsidRPr="00231F59">
        <w:rPr>
          <w:rFonts w:ascii="Times New Roman" w:hAnsi="Times New Roman"/>
          <w:szCs w:val="32"/>
        </w:rPr>
        <w:t>“</w:t>
      </w:r>
      <w:r w:rsidR="009A07DE" w:rsidRPr="00231F59">
        <w:rPr>
          <w:rFonts w:ascii="Times New Roman" w:hAnsi="Times New Roman"/>
          <w:szCs w:val="32"/>
        </w:rPr>
        <w:t>一人学一技、一人学一能</w:t>
      </w:r>
      <w:r w:rsidR="009A07DE" w:rsidRPr="00231F59">
        <w:rPr>
          <w:rFonts w:ascii="Times New Roman" w:hAnsi="Times New Roman"/>
          <w:szCs w:val="32"/>
        </w:rPr>
        <w:t>”</w:t>
      </w:r>
      <w:r w:rsidR="009A07DE" w:rsidRPr="00231F59">
        <w:rPr>
          <w:rFonts w:ascii="Times New Roman" w:hAnsi="Times New Roman"/>
          <w:szCs w:val="32"/>
        </w:rPr>
        <w:t>的要求，对县乡村干部实行全员轮训。</w:t>
      </w:r>
      <w:r w:rsidR="009A07DE" w:rsidRPr="00231F59">
        <w:rPr>
          <w:rFonts w:ascii="Times New Roman" w:hAnsi="Times New Roman"/>
          <w:b/>
          <w:szCs w:val="32"/>
        </w:rPr>
        <w:t>深入开展党史学习教育</w:t>
      </w:r>
      <w:r w:rsidR="009A07DE" w:rsidRPr="00231F59">
        <w:rPr>
          <w:rFonts w:ascii="Times New Roman" w:hAnsi="Times New Roman"/>
          <w:szCs w:val="32"/>
        </w:rPr>
        <w:t>。充分挖掘益阳红色资源，段德昌生平业绩陈列馆、周立波故居纪念馆、马迹塘战史陈列馆等</w:t>
      </w:r>
      <w:r w:rsidR="009A07DE" w:rsidRPr="00231F59">
        <w:rPr>
          <w:rFonts w:ascii="Times New Roman" w:hAnsi="Times New Roman"/>
          <w:szCs w:val="32"/>
        </w:rPr>
        <w:t>10</w:t>
      </w:r>
      <w:r w:rsidR="009A07DE" w:rsidRPr="00231F59">
        <w:rPr>
          <w:rFonts w:ascii="Times New Roman" w:hAnsi="Times New Roman"/>
          <w:szCs w:val="32"/>
        </w:rPr>
        <w:t>家红色场馆成功入选</w:t>
      </w:r>
      <w:r w:rsidR="009A07DE" w:rsidRPr="00231F59">
        <w:rPr>
          <w:rFonts w:ascii="Times New Roman" w:hAnsi="Times New Roman"/>
          <w:szCs w:val="32"/>
        </w:rPr>
        <w:t>“</w:t>
      </w:r>
      <w:r w:rsidR="009A07DE" w:rsidRPr="00231F59">
        <w:rPr>
          <w:rFonts w:ascii="Times New Roman" w:hAnsi="Times New Roman"/>
          <w:szCs w:val="32"/>
        </w:rPr>
        <w:t>湖南省红色地</w:t>
      </w:r>
      <w:r w:rsidR="009A07DE" w:rsidRPr="00231F59">
        <w:rPr>
          <w:rFonts w:ascii="Times New Roman" w:hAnsi="Times New Roman"/>
          <w:szCs w:val="32"/>
        </w:rPr>
        <w:lastRenderedPageBreak/>
        <w:t>图</w:t>
      </w:r>
      <w:r w:rsidR="009A07DE" w:rsidRPr="00231F59">
        <w:rPr>
          <w:rFonts w:ascii="Times New Roman" w:hAnsi="Times New Roman"/>
          <w:szCs w:val="32"/>
        </w:rPr>
        <w:t>”</w:t>
      </w:r>
      <w:r w:rsidR="009A07DE" w:rsidRPr="00231F59">
        <w:rPr>
          <w:rFonts w:ascii="Times New Roman" w:hAnsi="Times New Roman"/>
          <w:szCs w:val="32"/>
        </w:rPr>
        <w:t>。深入开展</w:t>
      </w:r>
      <w:r w:rsidR="009A07DE" w:rsidRPr="00231F59">
        <w:rPr>
          <w:rFonts w:ascii="Times New Roman" w:hAnsi="Times New Roman"/>
          <w:szCs w:val="32"/>
        </w:rPr>
        <w:t>“</w:t>
      </w:r>
      <w:r w:rsidR="009A07DE" w:rsidRPr="00231F59">
        <w:rPr>
          <w:rFonts w:ascii="Times New Roman" w:hAnsi="Times New Roman"/>
          <w:szCs w:val="32"/>
        </w:rPr>
        <w:t>学党史、两重温</w:t>
      </w:r>
      <w:r w:rsidR="009A07DE" w:rsidRPr="00231F59">
        <w:rPr>
          <w:rFonts w:ascii="Times New Roman" w:hAnsi="Times New Roman"/>
          <w:szCs w:val="32"/>
        </w:rPr>
        <w:t>”“</w:t>
      </w:r>
      <w:r w:rsidR="009A07DE" w:rsidRPr="00231F59">
        <w:rPr>
          <w:rFonts w:ascii="Times New Roman" w:hAnsi="Times New Roman"/>
          <w:szCs w:val="32"/>
        </w:rPr>
        <w:t>为党徽增辉、为党旗添彩</w:t>
      </w:r>
      <w:r w:rsidR="009A07DE" w:rsidRPr="00231F59">
        <w:rPr>
          <w:rFonts w:ascii="Times New Roman" w:hAnsi="Times New Roman"/>
          <w:szCs w:val="32"/>
        </w:rPr>
        <w:t>”</w:t>
      </w:r>
      <w:r w:rsidR="009A07DE" w:rsidRPr="00231F59">
        <w:rPr>
          <w:rFonts w:ascii="Times New Roman" w:hAnsi="Times New Roman"/>
          <w:szCs w:val="32"/>
        </w:rPr>
        <w:t>活动，激励党员强党性、坚信念、树形象、作表率。坚持以人民为中心的发展思想，扎实开展</w:t>
      </w:r>
      <w:r w:rsidR="009A07DE" w:rsidRPr="00231F59">
        <w:rPr>
          <w:rFonts w:ascii="Times New Roman" w:hAnsi="Times New Roman"/>
          <w:szCs w:val="32"/>
        </w:rPr>
        <w:t>“</w:t>
      </w:r>
      <w:r w:rsidR="009A07DE" w:rsidRPr="00231F59">
        <w:rPr>
          <w:rFonts w:ascii="Times New Roman" w:hAnsi="Times New Roman"/>
          <w:szCs w:val="32"/>
        </w:rPr>
        <w:t>我为群众办实事</w:t>
      </w:r>
      <w:r w:rsidR="009A07DE" w:rsidRPr="00231F59">
        <w:rPr>
          <w:rFonts w:ascii="Times New Roman" w:hAnsi="Times New Roman"/>
          <w:szCs w:val="32"/>
        </w:rPr>
        <w:t>”</w:t>
      </w:r>
      <w:r w:rsidR="009A07DE" w:rsidRPr="00231F59">
        <w:rPr>
          <w:rFonts w:ascii="Times New Roman" w:hAnsi="Times New Roman"/>
          <w:szCs w:val="32"/>
        </w:rPr>
        <w:t>实践活动，结合创文巩卫、疫情防控等中心工作，组织市直单位与社区结对、在职党员进小区报到，解决群众小微问题</w:t>
      </w:r>
      <w:r w:rsidR="009A07DE" w:rsidRPr="00231F59">
        <w:rPr>
          <w:rFonts w:ascii="Times New Roman" w:hAnsi="Times New Roman"/>
          <w:szCs w:val="32"/>
        </w:rPr>
        <w:t>1040</w:t>
      </w:r>
      <w:r w:rsidR="009A07DE" w:rsidRPr="00231F59">
        <w:rPr>
          <w:rFonts w:ascii="Times New Roman" w:hAnsi="Times New Roman"/>
          <w:szCs w:val="32"/>
        </w:rPr>
        <w:t>个，解决突出民生问题</w:t>
      </w:r>
      <w:r w:rsidR="009A07DE" w:rsidRPr="00231F59">
        <w:rPr>
          <w:rFonts w:ascii="Times New Roman" w:hAnsi="Times New Roman"/>
          <w:szCs w:val="32"/>
        </w:rPr>
        <w:t>625</w:t>
      </w:r>
      <w:r w:rsidR="009A07DE" w:rsidRPr="00231F59">
        <w:rPr>
          <w:rFonts w:ascii="Times New Roman" w:hAnsi="Times New Roman"/>
          <w:szCs w:val="32"/>
        </w:rPr>
        <w:t>个。</w:t>
      </w:r>
      <w:r w:rsidR="009A07DE" w:rsidRPr="00231F59">
        <w:rPr>
          <w:rFonts w:ascii="Times New Roman" w:hAnsi="Times New Roman"/>
          <w:b/>
          <w:szCs w:val="32"/>
        </w:rPr>
        <w:t>隆重组织</w:t>
      </w:r>
      <w:r w:rsidR="009A07DE" w:rsidRPr="00231F59">
        <w:rPr>
          <w:rFonts w:ascii="Times New Roman" w:hAnsi="Times New Roman"/>
          <w:b/>
          <w:szCs w:val="32"/>
        </w:rPr>
        <w:t>“</w:t>
      </w:r>
      <w:r w:rsidR="009A07DE" w:rsidRPr="00231F59">
        <w:rPr>
          <w:rFonts w:ascii="Times New Roman" w:hAnsi="Times New Roman"/>
          <w:b/>
          <w:szCs w:val="32"/>
        </w:rPr>
        <w:t>百年大庆</w:t>
      </w:r>
      <w:r w:rsidR="009A07DE" w:rsidRPr="00231F59">
        <w:rPr>
          <w:rFonts w:ascii="Times New Roman" w:hAnsi="Times New Roman"/>
          <w:b/>
          <w:szCs w:val="32"/>
        </w:rPr>
        <w:t>”</w:t>
      </w:r>
      <w:r w:rsidR="009A07DE" w:rsidRPr="00231F59">
        <w:rPr>
          <w:rFonts w:ascii="Times New Roman" w:hAnsi="Times New Roman"/>
          <w:szCs w:val="32"/>
        </w:rPr>
        <w:t>。坚持务实节俭隆重举行庆祝建党</w:t>
      </w:r>
      <w:r w:rsidR="009A07DE" w:rsidRPr="00231F59">
        <w:rPr>
          <w:rFonts w:ascii="Times New Roman" w:hAnsi="Times New Roman"/>
          <w:szCs w:val="32"/>
        </w:rPr>
        <w:t>100</w:t>
      </w:r>
      <w:r w:rsidR="009A07DE" w:rsidRPr="00231F59">
        <w:rPr>
          <w:rFonts w:ascii="Times New Roman" w:hAnsi="Times New Roman"/>
          <w:szCs w:val="32"/>
        </w:rPr>
        <w:t>周年系列活动。精心做好党内评比表彰工作，推荐评选产生全国、全省、全市</w:t>
      </w:r>
      <w:r w:rsidR="009A07DE" w:rsidRPr="00231F59">
        <w:rPr>
          <w:rFonts w:ascii="Times New Roman" w:hAnsi="Times New Roman"/>
          <w:szCs w:val="32"/>
        </w:rPr>
        <w:t>“</w:t>
      </w:r>
      <w:r w:rsidR="009A07DE" w:rsidRPr="00231F59">
        <w:rPr>
          <w:rFonts w:ascii="Times New Roman" w:hAnsi="Times New Roman"/>
          <w:szCs w:val="32"/>
        </w:rPr>
        <w:t>两优一先</w:t>
      </w:r>
      <w:r w:rsidR="009A07DE" w:rsidRPr="00231F59">
        <w:rPr>
          <w:rFonts w:ascii="Times New Roman" w:hAnsi="Times New Roman"/>
          <w:szCs w:val="32"/>
        </w:rPr>
        <w:t>”</w:t>
      </w:r>
      <w:r w:rsidR="009A07DE" w:rsidRPr="00231F59">
        <w:rPr>
          <w:rFonts w:ascii="Times New Roman" w:hAnsi="Times New Roman"/>
          <w:szCs w:val="32"/>
        </w:rPr>
        <w:t>对象</w:t>
      </w:r>
      <w:r w:rsidR="009A07DE" w:rsidRPr="00231F59">
        <w:rPr>
          <w:rFonts w:ascii="Times New Roman" w:hAnsi="Times New Roman"/>
          <w:szCs w:val="32"/>
        </w:rPr>
        <w:t>3</w:t>
      </w:r>
      <w:r w:rsidR="009A07DE" w:rsidRPr="00231F59">
        <w:rPr>
          <w:rFonts w:ascii="Times New Roman" w:hAnsi="Times New Roman"/>
          <w:szCs w:val="32"/>
        </w:rPr>
        <w:t>名、</w:t>
      </w:r>
      <w:r w:rsidR="009A07DE" w:rsidRPr="00231F59">
        <w:rPr>
          <w:rFonts w:ascii="Times New Roman" w:hAnsi="Times New Roman"/>
          <w:szCs w:val="32"/>
        </w:rPr>
        <w:t>35</w:t>
      </w:r>
      <w:r w:rsidR="009A07DE" w:rsidRPr="00231F59">
        <w:rPr>
          <w:rFonts w:ascii="Times New Roman" w:hAnsi="Times New Roman"/>
          <w:szCs w:val="32"/>
        </w:rPr>
        <w:t>名、</w:t>
      </w:r>
      <w:r w:rsidR="009A07DE" w:rsidRPr="00231F59">
        <w:rPr>
          <w:rFonts w:ascii="Times New Roman" w:hAnsi="Times New Roman"/>
          <w:szCs w:val="32"/>
        </w:rPr>
        <w:t>100</w:t>
      </w:r>
      <w:r w:rsidR="009A07DE" w:rsidRPr="00231F59">
        <w:rPr>
          <w:rFonts w:ascii="Times New Roman" w:hAnsi="Times New Roman"/>
          <w:szCs w:val="32"/>
        </w:rPr>
        <w:t>名，营造崇尚先进、见贤思齐的浓厚氛围。扎实开展</w:t>
      </w:r>
      <w:r w:rsidR="009A07DE" w:rsidRPr="00231F59">
        <w:rPr>
          <w:rFonts w:ascii="Times New Roman" w:hAnsi="Times New Roman"/>
          <w:szCs w:val="32"/>
        </w:rPr>
        <w:t>“</w:t>
      </w:r>
      <w:r w:rsidR="009A07DE" w:rsidRPr="00231F59">
        <w:rPr>
          <w:rFonts w:ascii="Times New Roman" w:hAnsi="Times New Roman"/>
          <w:szCs w:val="32"/>
        </w:rPr>
        <w:t>光荣在党</w:t>
      </w:r>
      <w:r w:rsidR="009A07DE" w:rsidRPr="00231F59">
        <w:rPr>
          <w:rFonts w:ascii="Times New Roman" w:hAnsi="Times New Roman"/>
          <w:szCs w:val="32"/>
        </w:rPr>
        <w:t>50</w:t>
      </w:r>
      <w:r w:rsidR="009A07DE" w:rsidRPr="00231F59">
        <w:rPr>
          <w:rFonts w:ascii="Times New Roman" w:hAnsi="Times New Roman"/>
          <w:szCs w:val="32"/>
        </w:rPr>
        <w:t>年</w:t>
      </w:r>
      <w:r w:rsidR="009A07DE" w:rsidRPr="00231F59">
        <w:rPr>
          <w:rFonts w:ascii="Times New Roman" w:hAnsi="Times New Roman"/>
          <w:szCs w:val="32"/>
        </w:rPr>
        <w:t>”</w:t>
      </w:r>
      <w:r w:rsidR="009A07DE" w:rsidRPr="00231F59">
        <w:rPr>
          <w:rFonts w:ascii="Times New Roman" w:hAnsi="Times New Roman"/>
          <w:szCs w:val="32"/>
        </w:rPr>
        <w:t>纪念章颁授和新党员集中宣誓活动，颁发纪念章</w:t>
      </w:r>
      <w:r w:rsidR="009A07DE" w:rsidRPr="00231F59">
        <w:rPr>
          <w:rFonts w:ascii="Times New Roman" w:hAnsi="Times New Roman"/>
          <w:szCs w:val="32"/>
        </w:rPr>
        <w:t>26813</w:t>
      </w:r>
      <w:r w:rsidR="009A07DE" w:rsidRPr="00231F59">
        <w:rPr>
          <w:rFonts w:ascii="Times New Roman" w:hAnsi="Times New Roman"/>
          <w:szCs w:val="32"/>
        </w:rPr>
        <w:t>枚，坚定听党话、感党恩、跟党走的决心。拍摄红色电影《金家堤之恋》献礼建党</w:t>
      </w:r>
      <w:r w:rsidR="009A07DE" w:rsidRPr="00231F59">
        <w:rPr>
          <w:rFonts w:ascii="Times New Roman" w:hAnsi="Times New Roman"/>
          <w:szCs w:val="32"/>
        </w:rPr>
        <w:t>100</w:t>
      </w:r>
      <w:r w:rsidR="009A07DE" w:rsidRPr="00231F59">
        <w:rPr>
          <w:rFonts w:ascii="Times New Roman" w:hAnsi="Times New Roman"/>
          <w:szCs w:val="32"/>
        </w:rPr>
        <w:t>周年华诞。加强党内关怀，下拨党费</w:t>
      </w:r>
      <w:r w:rsidR="009A07DE" w:rsidRPr="00231F59">
        <w:rPr>
          <w:rFonts w:ascii="Times New Roman" w:hAnsi="Times New Roman"/>
          <w:szCs w:val="32"/>
        </w:rPr>
        <w:t>120</w:t>
      </w:r>
      <w:r w:rsidR="009A07DE" w:rsidRPr="00231F59">
        <w:rPr>
          <w:rFonts w:ascii="Times New Roman" w:hAnsi="Times New Roman"/>
          <w:szCs w:val="32"/>
        </w:rPr>
        <w:t>万元用于走访慰问</w:t>
      </w:r>
      <w:r w:rsidR="009A07DE" w:rsidRPr="00231F59">
        <w:rPr>
          <w:rFonts w:ascii="Times New Roman" w:hAnsi="Times New Roman"/>
          <w:szCs w:val="32"/>
        </w:rPr>
        <w:t>13809</w:t>
      </w:r>
      <w:r w:rsidR="009A07DE" w:rsidRPr="00231F59">
        <w:rPr>
          <w:rFonts w:ascii="Times New Roman" w:hAnsi="Times New Roman"/>
          <w:szCs w:val="32"/>
        </w:rPr>
        <w:t>名党员代表，不断增强党组织的凝聚力和向心力。</w:t>
      </w:r>
    </w:p>
    <w:p w:rsidR="00D2419F" w:rsidRPr="00231F59" w:rsidRDefault="00A40C71" w:rsidP="009A07DE">
      <w:pPr>
        <w:overflowPunct w:val="0"/>
        <w:spacing w:line="600" w:lineRule="exact"/>
        <w:ind w:firstLineChars="200" w:firstLine="643"/>
        <w:rPr>
          <w:rFonts w:ascii="Times New Roman" w:hAnsi="Times New Roman"/>
          <w:spacing w:val="-6"/>
          <w:szCs w:val="32"/>
        </w:rPr>
      </w:pPr>
      <w:r w:rsidRPr="00231F59">
        <w:rPr>
          <w:rFonts w:ascii="Times New Roman" w:eastAsia="楷体_GB2312" w:hAnsi="Times New Roman"/>
          <w:b/>
          <w:bCs/>
          <w:szCs w:val="32"/>
        </w:rPr>
        <w:t>2</w:t>
      </w:r>
      <w:r w:rsidRPr="00231F59">
        <w:rPr>
          <w:rFonts w:ascii="Times New Roman" w:eastAsia="楷体_GB2312" w:hAnsi="Times New Roman"/>
          <w:b/>
          <w:bCs/>
          <w:szCs w:val="32"/>
        </w:rPr>
        <w:t>、</w:t>
      </w:r>
      <w:r w:rsidR="009A07DE" w:rsidRPr="00231F59">
        <w:rPr>
          <w:rFonts w:ascii="Times New Roman" w:eastAsia="楷体_GB2312" w:hAnsi="Times New Roman"/>
          <w:bCs/>
          <w:szCs w:val="32"/>
        </w:rPr>
        <w:t>突出两个圆满，市县乡领导班子换届顺利推进。</w:t>
      </w:r>
      <w:r w:rsidR="009A07DE" w:rsidRPr="00231F59">
        <w:rPr>
          <w:rFonts w:ascii="Times New Roman" w:hAnsi="Times New Roman"/>
          <w:szCs w:val="32"/>
        </w:rPr>
        <w:t>全面落实中央、省委关于市县乡领导班子换届有关政策精神，紧扣</w:t>
      </w:r>
      <w:r w:rsidR="009A07DE" w:rsidRPr="00231F59">
        <w:rPr>
          <w:rFonts w:ascii="Times New Roman" w:hAnsi="Times New Roman"/>
          <w:szCs w:val="32"/>
        </w:rPr>
        <w:t>“</w:t>
      </w:r>
      <w:r w:rsidR="009A07DE" w:rsidRPr="00231F59">
        <w:rPr>
          <w:rFonts w:ascii="Times New Roman" w:hAnsi="Times New Roman"/>
          <w:szCs w:val="32"/>
        </w:rPr>
        <w:t>绘出好蓝图、选出好干部、配出好班子、树立好导向、形成好气象</w:t>
      </w:r>
      <w:r w:rsidR="009A07DE" w:rsidRPr="00231F59">
        <w:rPr>
          <w:rFonts w:ascii="Times New Roman" w:hAnsi="Times New Roman"/>
          <w:szCs w:val="32"/>
        </w:rPr>
        <w:t>”</w:t>
      </w:r>
      <w:r w:rsidR="009A07DE" w:rsidRPr="00231F59">
        <w:rPr>
          <w:rFonts w:ascii="Times New Roman" w:hAnsi="Times New Roman"/>
          <w:szCs w:val="32"/>
        </w:rPr>
        <w:t>，实现了过程圆满、结果圆满。</w:t>
      </w:r>
      <w:r w:rsidR="009A07DE" w:rsidRPr="00231F59">
        <w:rPr>
          <w:rFonts w:ascii="Times New Roman" w:hAnsi="Times New Roman"/>
          <w:b/>
          <w:szCs w:val="32"/>
        </w:rPr>
        <w:t>严格程序步骤精细推进</w:t>
      </w:r>
      <w:r w:rsidR="009A07DE" w:rsidRPr="00231F59">
        <w:rPr>
          <w:rFonts w:ascii="Times New Roman" w:hAnsi="Times New Roman"/>
          <w:szCs w:val="32"/>
        </w:rPr>
        <w:t>。始终把党的领导、发扬民主和依法依规按章办事贯穿全过程。科学制定市县乡换届日程建议安排、工作任务清单和业务工作提示，精准把握政策界限。分级分层集中组织开展换届业务培训，厘清换届政策、要求、流程和办法，实现市县两级参与换届的组工干部、监督指导组成员和乡镇</w:t>
      </w:r>
      <w:r w:rsidR="009A07DE" w:rsidRPr="00231F59">
        <w:rPr>
          <w:rFonts w:ascii="Times New Roman" w:hAnsi="Times New Roman"/>
          <w:szCs w:val="32"/>
        </w:rPr>
        <w:lastRenderedPageBreak/>
        <w:t>党委书记、组织委员、党建站长等政策业务培训全覆盖，累计培训</w:t>
      </w:r>
      <w:r w:rsidR="009A07DE" w:rsidRPr="00231F59">
        <w:rPr>
          <w:rFonts w:ascii="Times New Roman" w:hAnsi="Times New Roman"/>
          <w:szCs w:val="32"/>
        </w:rPr>
        <w:t>7000</w:t>
      </w:r>
      <w:r w:rsidR="009A07DE" w:rsidRPr="00231F59">
        <w:rPr>
          <w:rFonts w:ascii="Times New Roman" w:hAnsi="Times New Roman"/>
          <w:szCs w:val="32"/>
        </w:rPr>
        <w:t>余人次。</w:t>
      </w:r>
      <w:r w:rsidR="009A07DE" w:rsidRPr="00231F59">
        <w:rPr>
          <w:rFonts w:ascii="Times New Roman" w:hAnsi="Times New Roman"/>
          <w:b/>
          <w:szCs w:val="32"/>
        </w:rPr>
        <w:t>严把资格条件联审联动</w:t>
      </w:r>
      <w:r w:rsidR="009A07DE" w:rsidRPr="00231F59">
        <w:rPr>
          <w:rFonts w:ascii="Times New Roman" w:hAnsi="Times New Roman"/>
          <w:szCs w:val="32"/>
        </w:rPr>
        <w:t>。突出</w:t>
      </w:r>
      <w:r w:rsidR="009A07DE" w:rsidRPr="00231F59">
        <w:rPr>
          <w:rFonts w:ascii="Times New Roman" w:hAnsi="Times New Roman"/>
          <w:szCs w:val="32"/>
        </w:rPr>
        <w:t>“</w:t>
      </w:r>
      <w:r w:rsidR="009A07DE" w:rsidRPr="00231F59">
        <w:rPr>
          <w:rFonts w:ascii="Times New Roman" w:hAnsi="Times New Roman"/>
          <w:szCs w:val="32"/>
        </w:rPr>
        <w:t>两代表一委员</w:t>
      </w:r>
      <w:r w:rsidR="009A07DE" w:rsidRPr="00231F59">
        <w:rPr>
          <w:rFonts w:ascii="Times New Roman" w:hAnsi="Times New Roman"/>
          <w:szCs w:val="32"/>
        </w:rPr>
        <w:t>”</w:t>
      </w:r>
      <w:r w:rsidR="009A07DE" w:rsidRPr="00231F59">
        <w:rPr>
          <w:rFonts w:ascii="Times New Roman" w:hAnsi="Times New Roman"/>
          <w:szCs w:val="32"/>
        </w:rPr>
        <w:t>的政治关、素质关、结构关，认真落实</w:t>
      </w:r>
      <w:r w:rsidR="009A07DE" w:rsidRPr="00231F59">
        <w:rPr>
          <w:rFonts w:ascii="Times New Roman" w:hAnsi="Times New Roman"/>
          <w:szCs w:val="32"/>
        </w:rPr>
        <w:t>“</w:t>
      </w:r>
      <w:r w:rsidR="009A07DE" w:rsidRPr="00231F59">
        <w:rPr>
          <w:rFonts w:ascii="Times New Roman" w:hAnsi="Times New Roman"/>
          <w:szCs w:val="32"/>
        </w:rPr>
        <w:t>九个一律</w:t>
      </w:r>
      <w:r w:rsidR="009A07DE" w:rsidRPr="00231F59">
        <w:rPr>
          <w:rFonts w:ascii="Times New Roman" w:hAnsi="Times New Roman"/>
          <w:szCs w:val="32"/>
        </w:rPr>
        <w:t>”</w:t>
      </w:r>
      <w:r w:rsidR="009A07DE" w:rsidRPr="00231F59">
        <w:rPr>
          <w:rFonts w:ascii="Times New Roman" w:hAnsi="Times New Roman"/>
          <w:szCs w:val="32"/>
        </w:rPr>
        <w:t>不得推荐提名的要求、</w:t>
      </w:r>
      <w:r w:rsidR="009A07DE" w:rsidRPr="00231F59">
        <w:rPr>
          <w:rFonts w:ascii="Times New Roman" w:hAnsi="Times New Roman"/>
          <w:szCs w:val="32"/>
        </w:rPr>
        <w:t>“6</w:t>
      </w:r>
      <w:r w:rsidR="009A07DE" w:rsidRPr="00231F59">
        <w:rPr>
          <w:rFonts w:ascii="Times New Roman" w:hAnsi="Times New Roman"/>
          <w:szCs w:val="32"/>
        </w:rPr>
        <w:t>个条件</w:t>
      </w:r>
      <w:r w:rsidR="009A07DE" w:rsidRPr="00231F59">
        <w:rPr>
          <w:rFonts w:ascii="Times New Roman" w:hAnsi="Times New Roman"/>
          <w:szCs w:val="32"/>
        </w:rPr>
        <w:t>”</w:t>
      </w:r>
      <w:r w:rsidR="009A07DE" w:rsidRPr="00231F59">
        <w:rPr>
          <w:rFonts w:ascii="Times New Roman" w:hAnsi="Times New Roman"/>
          <w:szCs w:val="32"/>
        </w:rPr>
        <w:t>和</w:t>
      </w:r>
      <w:r w:rsidR="009A07DE" w:rsidRPr="00231F59">
        <w:rPr>
          <w:rFonts w:ascii="Times New Roman" w:hAnsi="Times New Roman"/>
          <w:szCs w:val="32"/>
        </w:rPr>
        <w:t>“15</w:t>
      </w:r>
      <w:r w:rsidR="009A07DE" w:rsidRPr="00231F59">
        <w:rPr>
          <w:rFonts w:ascii="Times New Roman" w:hAnsi="Times New Roman"/>
          <w:szCs w:val="32"/>
        </w:rPr>
        <w:t>项负面清单</w:t>
      </w:r>
      <w:r w:rsidR="009A07DE" w:rsidRPr="00231F59">
        <w:rPr>
          <w:rFonts w:ascii="Times New Roman" w:hAnsi="Times New Roman"/>
          <w:szCs w:val="32"/>
        </w:rPr>
        <w:t>”</w:t>
      </w:r>
      <w:r w:rsidR="009A07DE" w:rsidRPr="00231F59">
        <w:rPr>
          <w:rFonts w:ascii="Times New Roman" w:hAnsi="Times New Roman"/>
          <w:szCs w:val="32"/>
        </w:rPr>
        <w:t>，充分考虑人选在党建履职、巡视巡察、重大任务等方面的现实表现和群众满意度，确保代表委员的代表性和先进性。前置资格联审关，在推荐人选阶段就开展市县两级十九部门联审，牢牢把握工作主动权。组织省、市党代表开展会前履职能力培训，进一步统一思想、提升能力。</w:t>
      </w:r>
      <w:r w:rsidR="009A07DE" w:rsidRPr="00231F59">
        <w:rPr>
          <w:rFonts w:ascii="Times New Roman" w:hAnsi="Times New Roman"/>
          <w:b/>
          <w:szCs w:val="32"/>
        </w:rPr>
        <w:t>严明换届纪律正风肃纪</w:t>
      </w:r>
      <w:r w:rsidR="009A07DE" w:rsidRPr="00231F59">
        <w:rPr>
          <w:rFonts w:ascii="Times New Roman" w:hAnsi="Times New Roman"/>
          <w:szCs w:val="32"/>
        </w:rPr>
        <w:t>。坚持将严肃纪律规矩贯穿换届全过程。做深做细思想政治工作，落实</w:t>
      </w:r>
      <w:r w:rsidR="009A07DE" w:rsidRPr="00231F59">
        <w:rPr>
          <w:rFonts w:ascii="Times New Roman" w:hAnsi="Times New Roman"/>
          <w:szCs w:val="32"/>
        </w:rPr>
        <w:t>“</w:t>
      </w:r>
      <w:r w:rsidR="009A07DE" w:rsidRPr="00231F59">
        <w:rPr>
          <w:rFonts w:ascii="Times New Roman" w:hAnsi="Times New Roman"/>
          <w:szCs w:val="32"/>
        </w:rPr>
        <w:t>四必谈</w:t>
      </w:r>
      <w:r w:rsidR="009A07DE" w:rsidRPr="00231F59">
        <w:rPr>
          <w:rFonts w:ascii="Times New Roman" w:hAnsi="Times New Roman"/>
          <w:szCs w:val="32"/>
        </w:rPr>
        <w:t>”“</w:t>
      </w:r>
      <w:r w:rsidR="009A07DE" w:rsidRPr="00231F59">
        <w:rPr>
          <w:rFonts w:ascii="Times New Roman" w:hAnsi="Times New Roman"/>
          <w:szCs w:val="32"/>
        </w:rPr>
        <w:t>三个讲清楚</w:t>
      </w:r>
      <w:r w:rsidR="009A07DE" w:rsidRPr="00231F59">
        <w:rPr>
          <w:rFonts w:ascii="Times New Roman" w:hAnsi="Times New Roman"/>
          <w:szCs w:val="32"/>
        </w:rPr>
        <w:t>”</w:t>
      </w:r>
      <w:r w:rsidR="009A07DE" w:rsidRPr="00231F59">
        <w:rPr>
          <w:rFonts w:ascii="Times New Roman" w:hAnsi="Times New Roman"/>
          <w:szCs w:val="32"/>
        </w:rPr>
        <w:t>要求，引导干部正确对待进退留转。开展</w:t>
      </w:r>
      <w:r w:rsidR="009A07DE" w:rsidRPr="00231F59">
        <w:rPr>
          <w:rFonts w:ascii="Times New Roman" w:hAnsi="Times New Roman"/>
          <w:szCs w:val="32"/>
        </w:rPr>
        <w:t>“</w:t>
      </w:r>
      <w:r w:rsidR="009A07DE" w:rsidRPr="00231F59">
        <w:rPr>
          <w:rFonts w:ascii="Times New Roman" w:hAnsi="Times New Roman"/>
          <w:szCs w:val="32"/>
        </w:rPr>
        <w:t>拉关系、打招呼</w:t>
      </w:r>
      <w:r w:rsidR="009A07DE" w:rsidRPr="00231F59">
        <w:rPr>
          <w:rFonts w:ascii="Times New Roman" w:hAnsi="Times New Roman"/>
          <w:szCs w:val="32"/>
        </w:rPr>
        <w:t>”</w:t>
      </w:r>
      <w:r w:rsidR="009A07DE" w:rsidRPr="00231F59">
        <w:rPr>
          <w:rFonts w:ascii="Times New Roman" w:hAnsi="Times New Roman"/>
          <w:szCs w:val="32"/>
        </w:rPr>
        <w:t>不正之风专项整治，加强对各级领导干部的管理和监督。加强换届纪律宣传和会风会纪监督，县乡领导班子换届和市委换届中实现了</w:t>
      </w:r>
      <w:r w:rsidR="009A07DE" w:rsidRPr="00231F59">
        <w:rPr>
          <w:rFonts w:ascii="Times New Roman" w:hAnsi="Times New Roman"/>
          <w:szCs w:val="32"/>
        </w:rPr>
        <w:t>“</w:t>
      </w:r>
      <w:r w:rsidR="009A07DE" w:rsidRPr="00231F59">
        <w:rPr>
          <w:rFonts w:ascii="Times New Roman" w:hAnsi="Times New Roman"/>
          <w:szCs w:val="32"/>
        </w:rPr>
        <w:t>零落选</w:t>
      </w:r>
      <w:r w:rsidR="009A07DE" w:rsidRPr="00231F59">
        <w:rPr>
          <w:rFonts w:ascii="Times New Roman" w:hAnsi="Times New Roman"/>
          <w:szCs w:val="32"/>
        </w:rPr>
        <w:t>”“</w:t>
      </w:r>
      <w:r w:rsidR="009A07DE" w:rsidRPr="00231F59">
        <w:rPr>
          <w:rFonts w:ascii="Times New Roman" w:hAnsi="Times New Roman"/>
          <w:szCs w:val="32"/>
        </w:rPr>
        <w:t>零违纪</w:t>
      </w:r>
      <w:r w:rsidR="009A07DE" w:rsidRPr="00231F59">
        <w:rPr>
          <w:rFonts w:ascii="Times New Roman" w:hAnsi="Times New Roman"/>
          <w:szCs w:val="32"/>
        </w:rPr>
        <w:t>”“</w:t>
      </w:r>
      <w:r w:rsidR="009A07DE" w:rsidRPr="00231F59">
        <w:rPr>
          <w:rFonts w:ascii="Times New Roman" w:hAnsi="Times New Roman"/>
          <w:szCs w:val="32"/>
        </w:rPr>
        <w:t>零舆情</w:t>
      </w:r>
      <w:r w:rsidR="009A07DE" w:rsidRPr="00231F59">
        <w:rPr>
          <w:rFonts w:ascii="Times New Roman" w:hAnsi="Times New Roman"/>
          <w:szCs w:val="32"/>
        </w:rPr>
        <w:t>”</w:t>
      </w:r>
      <w:r w:rsidR="009A07DE" w:rsidRPr="00231F59">
        <w:rPr>
          <w:rFonts w:ascii="Times New Roman" w:hAnsi="Times New Roman"/>
          <w:szCs w:val="32"/>
        </w:rPr>
        <w:t>的工作目标</w:t>
      </w:r>
      <w:r w:rsidR="00D2419F" w:rsidRPr="00231F59">
        <w:rPr>
          <w:rFonts w:ascii="Times New Roman" w:hAnsi="Times New Roman"/>
          <w:spacing w:val="-6"/>
          <w:szCs w:val="32"/>
        </w:rPr>
        <w:t>。</w:t>
      </w:r>
    </w:p>
    <w:p w:rsidR="00D2419F" w:rsidRPr="00231F59" w:rsidRDefault="00A40C71" w:rsidP="00F2785F">
      <w:pPr>
        <w:overflowPunct w:val="0"/>
        <w:spacing w:line="600" w:lineRule="exact"/>
        <w:ind w:firstLineChars="200" w:firstLine="643"/>
        <w:rPr>
          <w:rFonts w:ascii="Times New Roman" w:hAnsi="Times New Roman"/>
          <w:szCs w:val="32"/>
        </w:rPr>
      </w:pPr>
      <w:r w:rsidRPr="00231F59">
        <w:rPr>
          <w:rFonts w:ascii="Times New Roman" w:eastAsia="楷体_GB2312" w:hAnsi="Times New Roman"/>
          <w:b/>
          <w:bCs/>
          <w:szCs w:val="32"/>
        </w:rPr>
        <w:t>3</w:t>
      </w:r>
      <w:r w:rsidRPr="00231F59">
        <w:rPr>
          <w:rFonts w:ascii="Times New Roman" w:eastAsia="楷体_GB2312" w:hAnsi="Times New Roman"/>
          <w:b/>
          <w:bCs/>
          <w:szCs w:val="32"/>
        </w:rPr>
        <w:t>、</w:t>
      </w:r>
      <w:r w:rsidR="004D61C6" w:rsidRPr="00231F59">
        <w:rPr>
          <w:rFonts w:ascii="Times New Roman" w:eastAsia="楷体_GB2312" w:hAnsi="Times New Roman"/>
          <w:bCs/>
          <w:szCs w:val="32"/>
        </w:rPr>
        <w:t>突出固本强基，党的组织体系更加严密。</w:t>
      </w:r>
      <w:r w:rsidR="004D61C6" w:rsidRPr="00231F59">
        <w:rPr>
          <w:rFonts w:ascii="Times New Roman" w:hAnsi="Times New Roman"/>
          <w:szCs w:val="32"/>
        </w:rPr>
        <w:t>牢固树立大抓基层的鲜明导向，不断提升基层党组织的政治功能和组织力。</w:t>
      </w:r>
      <w:r w:rsidR="004D61C6" w:rsidRPr="00231F59">
        <w:rPr>
          <w:rFonts w:ascii="Times New Roman" w:hAnsi="Times New Roman"/>
          <w:b/>
          <w:szCs w:val="32"/>
        </w:rPr>
        <w:t>基层组织建设全面加强</w:t>
      </w:r>
      <w:r w:rsidR="004D61C6" w:rsidRPr="00231F59">
        <w:rPr>
          <w:rFonts w:ascii="Times New Roman" w:hAnsi="Times New Roman"/>
          <w:szCs w:val="32"/>
        </w:rPr>
        <w:t>。全面推行村（社区）主职</w:t>
      </w:r>
      <w:r w:rsidR="004D61C6" w:rsidRPr="00231F59">
        <w:rPr>
          <w:rFonts w:ascii="Times New Roman" w:hAnsi="Times New Roman"/>
          <w:szCs w:val="32"/>
        </w:rPr>
        <w:t>“</w:t>
      </w:r>
      <w:r w:rsidR="004D61C6" w:rsidRPr="00231F59">
        <w:rPr>
          <w:rFonts w:ascii="Times New Roman" w:hAnsi="Times New Roman"/>
          <w:szCs w:val="32"/>
        </w:rPr>
        <w:t>一肩挑</w:t>
      </w:r>
      <w:r w:rsidR="004D61C6" w:rsidRPr="00231F59">
        <w:rPr>
          <w:rFonts w:ascii="Times New Roman" w:hAnsi="Times New Roman"/>
          <w:szCs w:val="32"/>
        </w:rPr>
        <w:t>”</w:t>
      </w:r>
      <w:r w:rsidR="004D61C6" w:rsidRPr="00231F59">
        <w:rPr>
          <w:rFonts w:ascii="Times New Roman" w:hAnsi="Times New Roman"/>
          <w:szCs w:val="32"/>
        </w:rPr>
        <w:t>和交叉任职，</w:t>
      </w:r>
      <w:r w:rsidR="004D61C6" w:rsidRPr="00231F59">
        <w:rPr>
          <w:rFonts w:ascii="Times New Roman" w:hAnsi="Times New Roman"/>
          <w:szCs w:val="32"/>
        </w:rPr>
        <w:t>1434</w:t>
      </w:r>
      <w:r w:rsidR="004D61C6" w:rsidRPr="00231F59">
        <w:rPr>
          <w:rFonts w:ascii="Times New Roman" w:hAnsi="Times New Roman"/>
          <w:szCs w:val="32"/>
        </w:rPr>
        <w:t>个村（社区）</w:t>
      </w:r>
      <w:r w:rsidR="004D61C6" w:rsidRPr="00231F59">
        <w:rPr>
          <w:rFonts w:ascii="Times New Roman" w:hAnsi="Times New Roman"/>
          <w:szCs w:val="32"/>
        </w:rPr>
        <w:t>“</w:t>
      </w:r>
      <w:r w:rsidR="004D61C6" w:rsidRPr="00231F59">
        <w:rPr>
          <w:rFonts w:ascii="Times New Roman" w:hAnsi="Times New Roman"/>
          <w:szCs w:val="32"/>
        </w:rPr>
        <w:t>一肩挑</w:t>
      </w:r>
      <w:r w:rsidR="004D61C6" w:rsidRPr="00231F59">
        <w:rPr>
          <w:rFonts w:ascii="Times New Roman" w:hAnsi="Times New Roman"/>
          <w:szCs w:val="32"/>
        </w:rPr>
        <w:t>”</w:t>
      </w:r>
      <w:r w:rsidR="004D61C6" w:rsidRPr="00231F59">
        <w:rPr>
          <w:rFonts w:ascii="Times New Roman" w:hAnsi="Times New Roman"/>
          <w:szCs w:val="32"/>
        </w:rPr>
        <w:t>率</w:t>
      </w:r>
      <w:r w:rsidR="004D61C6" w:rsidRPr="00231F59">
        <w:rPr>
          <w:rFonts w:ascii="Times New Roman" w:hAnsi="Times New Roman"/>
          <w:szCs w:val="32"/>
        </w:rPr>
        <w:t>99.51%</w:t>
      </w:r>
      <w:r w:rsidR="004D61C6" w:rsidRPr="00231F59">
        <w:rPr>
          <w:rFonts w:ascii="Times New Roman" w:hAnsi="Times New Roman"/>
          <w:szCs w:val="32"/>
        </w:rPr>
        <w:t>、</w:t>
      </w:r>
      <w:r w:rsidR="004D61C6" w:rsidRPr="00231F59">
        <w:rPr>
          <w:rFonts w:ascii="Times New Roman" w:hAnsi="Times New Roman"/>
          <w:szCs w:val="32"/>
        </w:rPr>
        <w:t>“</w:t>
      </w:r>
      <w:r w:rsidR="004D61C6" w:rsidRPr="00231F59">
        <w:rPr>
          <w:rFonts w:ascii="Times New Roman" w:hAnsi="Times New Roman"/>
          <w:szCs w:val="32"/>
        </w:rPr>
        <w:t>两委</w:t>
      </w:r>
      <w:r w:rsidR="004D61C6" w:rsidRPr="00231F59">
        <w:rPr>
          <w:rFonts w:ascii="Times New Roman" w:hAnsi="Times New Roman"/>
          <w:szCs w:val="32"/>
        </w:rPr>
        <w:t>”</w:t>
      </w:r>
      <w:r w:rsidR="004D61C6" w:rsidRPr="00231F59">
        <w:rPr>
          <w:rFonts w:ascii="Times New Roman" w:hAnsi="Times New Roman"/>
          <w:szCs w:val="32"/>
        </w:rPr>
        <w:t>成员实现应交叉尽交叉。严格落实</w:t>
      </w:r>
      <w:r w:rsidR="004D61C6" w:rsidRPr="00231F59">
        <w:rPr>
          <w:rFonts w:ascii="Times New Roman" w:hAnsi="Times New Roman"/>
          <w:szCs w:val="32"/>
        </w:rPr>
        <w:t>“</w:t>
      </w:r>
      <w:r w:rsidR="004D61C6" w:rsidRPr="00231F59">
        <w:rPr>
          <w:rFonts w:ascii="Times New Roman" w:hAnsi="Times New Roman"/>
          <w:szCs w:val="32"/>
        </w:rPr>
        <w:t>六个一</w:t>
      </w:r>
      <w:r w:rsidR="004D61C6" w:rsidRPr="00231F59">
        <w:rPr>
          <w:rFonts w:ascii="Times New Roman" w:hAnsi="Times New Roman"/>
          <w:szCs w:val="32"/>
        </w:rPr>
        <w:t>”</w:t>
      </w:r>
      <w:r w:rsidR="004D61C6" w:rsidRPr="00231F59">
        <w:rPr>
          <w:rFonts w:ascii="Times New Roman" w:hAnsi="Times New Roman"/>
          <w:szCs w:val="32"/>
        </w:rPr>
        <w:t>整顿措施，</w:t>
      </w:r>
      <w:r w:rsidR="004D61C6" w:rsidRPr="00231F59">
        <w:rPr>
          <w:rFonts w:ascii="Times New Roman" w:hAnsi="Times New Roman"/>
          <w:szCs w:val="32"/>
        </w:rPr>
        <w:t>80</w:t>
      </w:r>
      <w:r w:rsidR="004D61C6" w:rsidRPr="00231F59">
        <w:rPr>
          <w:rFonts w:ascii="Times New Roman" w:hAnsi="Times New Roman"/>
          <w:szCs w:val="32"/>
        </w:rPr>
        <w:t>个软弱涣散基层党组织得到转化提升。持续抓实城市居民小区党建工作，创建</w:t>
      </w:r>
      <w:r w:rsidR="004D61C6" w:rsidRPr="00231F59">
        <w:rPr>
          <w:rFonts w:ascii="Times New Roman" w:hAnsi="Times New Roman"/>
          <w:szCs w:val="32"/>
        </w:rPr>
        <w:t>30</w:t>
      </w:r>
      <w:r w:rsidR="004D61C6" w:rsidRPr="00231F59">
        <w:rPr>
          <w:rFonts w:ascii="Times New Roman" w:hAnsi="Times New Roman"/>
          <w:szCs w:val="32"/>
        </w:rPr>
        <w:t>个小区党支部示范点。完善社区专职工作者薪酬体系，实现城市社区全覆盖。成立市委卫生健康</w:t>
      </w:r>
      <w:r w:rsidR="004D61C6" w:rsidRPr="00231F59">
        <w:rPr>
          <w:rFonts w:ascii="Times New Roman" w:hAnsi="Times New Roman"/>
          <w:szCs w:val="32"/>
        </w:rPr>
        <w:lastRenderedPageBreak/>
        <w:t>工委，厘清职责职能，进一步加强卫生系统党的建设工作。全面开展农村违纪违规发展党员排查整顿。破解流动党员管理难题，明确流出地党组织</w:t>
      </w:r>
      <w:r w:rsidR="004D61C6" w:rsidRPr="00231F59">
        <w:rPr>
          <w:rFonts w:ascii="Times New Roman" w:hAnsi="Times New Roman"/>
          <w:szCs w:val="32"/>
        </w:rPr>
        <w:t>5</w:t>
      </w:r>
      <w:r w:rsidR="004D61C6" w:rsidRPr="00231F59">
        <w:rPr>
          <w:rFonts w:ascii="Times New Roman" w:hAnsi="Times New Roman"/>
          <w:szCs w:val="32"/>
        </w:rPr>
        <w:t>大兜底基层职能职责，让流动党员有人管、管得住、管得好。深入开展</w:t>
      </w:r>
      <w:r w:rsidR="004D61C6" w:rsidRPr="00231F59">
        <w:rPr>
          <w:rFonts w:ascii="Times New Roman" w:hAnsi="Times New Roman"/>
          <w:szCs w:val="32"/>
        </w:rPr>
        <w:t>“</w:t>
      </w:r>
      <w:r w:rsidR="004D61C6" w:rsidRPr="00231F59">
        <w:rPr>
          <w:rFonts w:ascii="Times New Roman" w:hAnsi="Times New Roman"/>
          <w:szCs w:val="32"/>
        </w:rPr>
        <w:t>党建引领、助力千企</w:t>
      </w:r>
      <w:r w:rsidR="004D61C6" w:rsidRPr="00231F59">
        <w:rPr>
          <w:rFonts w:ascii="Times New Roman" w:hAnsi="Times New Roman"/>
          <w:szCs w:val="32"/>
        </w:rPr>
        <w:t>”</w:t>
      </w:r>
      <w:r w:rsidR="004D61C6" w:rsidRPr="00231F59">
        <w:rPr>
          <w:rFonts w:ascii="Times New Roman" w:hAnsi="Times New Roman"/>
          <w:szCs w:val="32"/>
        </w:rPr>
        <w:t>行动，市县领导干部重点帮扶</w:t>
      </w:r>
      <w:r w:rsidR="004D61C6" w:rsidRPr="00231F59">
        <w:rPr>
          <w:rFonts w:ascii="Times New Roman" w:hAnsi="Times New Roman"/>
          <w:szCs w:val="32"/>
        </w:rPr>
        <w:t>40</w:t>
      </w:r>
      <w:r w:rsidR="004D61C6" w:rsidRPr="00231F59">
        <w:rPr>
          <w:rFonts w:ascii="Times New Roman" w:hAnsi="Times New Roman"/>
          <w:szCs w:val="32"/>
        </w:rPr>
        <w:t>家非公企业高质量发展。在全省率先出台物流和快递行业党建高质量发展措施，做优做精物流快递等新业态领域党建工作。扎实开展党支部五化提升工程，各领域党建全面过硬。</w:t>
      </w:r>
      <w:r w:rsidR="004D61C6" w:rsidRPr="00231F59">
        <w:rPr>
          <w:rFonts w:ascii="Times New Roman" w:hAnsi="Times New Roman"/>
          <w:b/>
          <w:szCs w:val="32"/>
        </w:rPr>
        <w:t>基层干部素质全面提升</w:t>
      </w:r>
      <w:r w:rsidR="004D61C6" w:rsidRPr="00231F59">
        <w:rPr>
          <w:rFonts w:ascii="Times New Roman" w:hAnsi="Times New Roman"/>
          <w:szCs w:val="32"/>
        </w:rPr>
        <w:t>。新一届村级班子实现了学历和年龄</w:t>
      </w:r>
      <w:r w:rsidR="004D61C6" w:rsidRPr="00231F59">
        <w:rPr>
          <w:rFonts w:ascii="Times New Roman" w:hAnsi="Times New Roman"/>
          <w:szCs w:val="32"/>
        </w:rPr>
        <w:t>“</w:t>
      </w:r>
      <w:r w:rsidR="004D61C6" w:rsidRPr="00231F59">
        <w:rPr>
          <w:rFonts w:ascii="Times New Roman" w:hAnsi="Times New Roman"/>
          <w:szCs w:val="32"/>
        </w:rPr>
        <w:t>一升一降</w:t>
      </w:r>
      <w:r w:rsidR="004D61C6" w:rsidRPr="00231F59">
        <w:rPr>
          <w:rFonts w:ascii="Times New Roman" w:hAnsi="Times New Roman"/>
          <w:szCs w:val="32"/>
        </w:rPr>
        <w:t>”</w:t>
      </w:r>
      <w:r w:rsidR="004D61C6" w:rsidRPr="00231F59">
        <w:rPr>
          <w:rFonts w:ascii="Times New Roman" w:hAnsi="Times New Roman"/>
          <w:szCs w:val="32"/>
        </w:rPr>
        <w:t>，大专以上学历</w:t>
      </w:r>
      <w:r w:rsidR="004D61C6" w:rsidRPr="00231F59">
        <w:rPr>
          <w:rFonts w:ascii="Times New Roman" w:hAnsi="Times New Roman"/>
          <w:szCs w:val="32"/>
        </w:rPr>
        <w:t>3785</w:t>
      </w:r>
      <w:r w:rsidR="004D61C6" w:rsidRPr="00231F59">
        <w:rPr>
          <w:rFonts w:ascii="Times New Roman" w:hAnsi="Times New Roman"/>
          <w:szCs w:val="32"/>
        </w:rPr>
        <w:t>人，占比</w:t>
      </w:r>
      <w:r w:rsidR="004D61C6" w:rsidRPr="00231F59">
        <w:rPr>
          <w:rFonts w:ascii="Times New Roman" w:hAnsi="Times New Roman"/>
          <w:szCs w:val="32"/>
        </w:rPr>
        <w:t>42.04%</w:t>
      </w:r>
      <w:r w:rsidR="004D61C6" w:rsidRPr="00231F59">
        <w:rPr>
          <w:rFonts w:ascii="Times New Roman" w:hAnsi="Times New Roman"/>
          <w:szCs w:val="32"/>
        </w:rPr>
        <w:t>，较上届提高</w:t>
      </w:r>
      <w:r w:rsidR="004D61C6" w:rsidRPr="00231F59">
        <w:rPr>
          <w:rFonts w:ascii="Times New Roman" w:hAnsi="Times New Roman"/>
          <w:szCs w:val="32"/>
        </w:rPr>
        <w:t>15.6%</w:t>
      </w:r>
      <w:r w:rsidR="004D61C6" w:rsidRPr="00231F59">
        <w:rPr>
          <w:rFonts w:ascii="Times New Roman" w:hAnsi="Times New Roman"/>
          <w:szCs w:val="32"/>
        </w:rPr>
        <w:t>；平均年龄</w:t>
      </w:r>
      <w:r w:rsidR="004D61C6" w:rsidRPr="00231F59">
        <w:rPr>
          <w:rFonts w:ascii="Times New Roman" w:hAnsi="Times New Roman"/>
          <w:szCs w:val="32"/>
        </w:rPr>
        <w:t>43.8</w:t>
      </w:r>
      <w:r w:rsidR="004D61C6" w:rsidRPr="00231F59">
        <w:rPr>
          <w:rFonts w:ascii="Times New Roman" w:hAnsi="Times New Roman"/>
          <w:szCs w:val="32"/>
        </w:rPr>
        <w:t>岁，较换届前下降</w:t>
      </w:r>
      <w:r w:rsidR="004D61C6" w:rsidRPr="00231F59">
        <w:rPr>
          <w:rFonts w:ascii="Times New Roman" w:hAnsi="Times New Roman"/>
          <w:szCs w:val="32"/>
        </w:rPr>
        <w:t>7.3</w:t>
      </w:r>
      <w:r w:rsidR="004D61C6" w:rsidRPr="00231F59">
        <w:rPr>
          <w:rFonts w:ascii="Times New Roman" w:hAnsi="Times New Roman"/>
          <w:szCs w:val="32"/>
        </w:rPr>
        <w:t>岁，新任村干部全面落实导师帮带制。组织全市</w:t>
      </w:r>
      <w:r w:rsidR="004D61C6" w:rsidRPr="00231F59">
        <w:rPr>
          <w:rFonts w:ascii="Times New Roman" w:hAnsi="Times New Roman"/>
          <w:szCs w:val="32"/>
        </w:rPr>
        <w:t>202</w:t>
      </w:r>
      <w:r w:rsidR="004D61C6" w:rsidRPr="00231F59">
        <w:rPr>
          <w:rFonts w:ascii="Times New Roman" w:hAnsi="Times New Roman"/>
          <w:szCs w:val="32"/>
        </w:rPr>
        <w:t>名</w:t>
      </w:r>
      <w:r w:rsidR="004D61C6" w:rsidRPr="00231F59">
        <w:rPr>
          <w:rFonts w:ascii="Times New Roman" w:hAnsi="Times New Roman"/>
          <w:szCs w:val="32"/>
        </w:rPr>
        <w:t>“80</w:t>
      </w:r>
      <w:r w:rsidR="004D61C6" w:rsidRPr="00231F59">
        <w:rPr>
          <w:rFonts w:ascii="Times New Roman" w:hAnsi="Times New Roman"/>
          <w:szCs w:val="32"/>
        </w:rPr>
        <w:t>后</w:t>
      </w:r>
      <w:r w:rsidR="004D61C6" w:rsidRPr="00231F59">
        <w:rPr>
          <w:rFonts w:ascii="Times New Roman" w:hAnsi="Times New Roman"/>
          <w:szCs w:val="32"/>
        </w:rPr>
        <w:t>”</w:t>
      </w:r>
      <w:r w:rsidR="004D61C6" w:rsidRPr="00231F59">
        <w:rPr>
          <w:rFonts w:ascii="Times New Roman" w:hAnsi="Times New Roman"/>
          <w:szCs w:val="32"/>
        </w:rPr>
        <w:t>村（社区）党组织书记到市委党校、中国农业大学、西柏坡、河南农村党支部书记学院开展系统化教育培训，先后举办乡镇</w:t>
      </w:r>
      <w:r w:rsidR="004D61C6" w:rsidRPr="00231F59">
        <w:rPr>
          <w:rFonts w:ascii="Times New Roman" w:hAnsi="Times New Roman"/>
          <w:szCs w:val="32"/>
        </w:rPr>
        <w:t>(</w:t>
      </w:r>
      <w:r w:rsidR="004D61C6" w:rsidRPr="00231F59">
        <w:rPr>
          <w:rFonts w:ascii="Times New Roman" w:hAnsi="Times New Roman"/>
          <w:szCs w:val="32"/>
        </w:rPr>
        <w:t>街道</w:t>
      </w:r>
      <w:r w:rsidR="004D61C6" w:rsidRPr="00231F59">
        <w:rPr>
          <w:rFonts w:ascii="Times New Roman" w:hAnsi="Times New Roman"/>
          <w:szCs w:val="32"/>
        </w:rPr>
        <w:t>)</w:t>
      </w:r>
      <w:r w:rsidR="004D61C6" w:rsidRPr="00231F59">
        <w:rPr>
          <w:rFonts w:ascii="Times New Roman" w:hAnsi="Times New Roman"/>
          <w:szCs w:val="32"/>
        </w:rPr>
        <w:t>党</w:t>
      </w:r>
      <w:r w:rsidR="004D61C6" w:rsidRPr="00231F59">
        <w:rPr>
          <w:rFonts w:ascii="Times New Roman" w:hAnsi="Times New Roman"/>
          <w:szCs w:val="32"/>
        </w:rPr>
        <w:t>(</w:t>
      </w:r>
      <w:r w:rsidR="004D61C6" w:rsidRPr="00231F59">
        <w:rPr>
          <w:rFonts w:ascii="Times New Roman" w:hAnsi="Times New Roman"/>
          <w:szCs w:val="32"/>
        </w:rPr>
        <w:t>工</w:t>
      </w:r>
      <w:r w:rsidR="004D61C6" w:rsidRPr="00231F59">
        <w:rPr>
          <w:rFonts w:ascii="Times New Roman" w:hAnsi="Times New Roman"/>
          <w:szCs w:val="32"/>
        </w:rPr>
        <w:t>)</w:t>
      </w:r>
      <w:r w:rsidR="004D61C6" w:rsidRPr="00231F59">
        <w:rPr>
          <w:rFonts w:ascii="Times New Roman" w:hAnsi="Times New Roman"/>
          <w:szCs w:val="32"/>
        </w:rPr>
        <w:t>委书记基层治理研讨示范培训班、全面推进城市居民小区党建工作专题培训班、全市乡村振兴重点村和示范村党员致富带头人电子商务专题培训班等，</w:t>
      </w:r>
      <w:r w:rsidR="004D61C6" w:rsidRPr="00231F59">
        <w:rPr>
          <w:rFonts w:ascii="Times New Roman" w:hAnsi="Times New Roman"/>
          <w:szCs w:val="32"/>
        </w:rPr>
        <w:t>1000</w:t>
      </w:r>
      <w:r w:rsidR="004D61C6" w:rsidRPr="00231F59">
        <w:rPr>
          <w:rFonts w:ascii="Times New Roman" w:hAnsi="Times New Roman"/>
          <w:szCs w:val="32"/>
        </w:rPr>
        <w:t>余名党员、干部履职能力和致富带富能力得到提升。</w:t>
      </w:r>
      <w:r w:rsidR="004D61C6" w:rsidRPr="00231F59">
        <w:rPr>
          <w:rFonts w:ascii="Times New Roman" w:hAnsi="Times New Roman"/>
          <w:b/>
          <w:szCs w:val="32"/>
        </w:rPr>
        <w:t>基层治理效能全面优化</w:t>
      </w:r>
      <w:r w:rsidR="004D61C6" w:rsidRPr="00231F59">
        <w:rPr>
          <w:rFonts w:ascii="Times New Roman" w:hAnsi="Times New Roman"/>
          <w:szCs w:val="32"/>
        </w:rPr>
        <w:t>。持续巩固提升基层公共服务（一门式）全覆盖工作水平，提质升级</w:t>
      </w:r>
      <w:r w:rsidR="004D61C6" w:rsidRPr="00231F59">
        <w:rPr>
          <w:rFonts w:ascii="Times New Roman" w:hAnsi="Times New Roman"/>
          <w:szCs w:val="32"/>
        </w:rPr>
        <w:t>“</w:t>
      </w:r>
      <w:r w:rsidR="004D61C6" w:rsidRPr="00231F59">
        <w:rPr>
          <w:rFonts w:ascii="Times New Roman" w:hAnsi="Times New Roman"/>
          <w:szCs w:val="32"/>
        </w:rPr>
        <w:t>益村</w:t>
      </w:r>
      <w:r w:rsidR="004D61C6" w:rsidRPr="00231F59">
        <w:rPr>
          <w:rFonts w:ascii="Times New Roman" w:hAnsi="Times New Roman"/>
          <w:szCs w:val="32"/>
        </w:rPr>
        <w:t>”</w:t>
      </w:r>
      <w:r w:rsidR="004D61C6" w:rsidRPr="00231F59">
        <w:rPr>
          <w:rFonts w:ascii="Times New Roman" w:hAnsi="Times New Roman"/>
          <w:szCs w:val="32"/>
        </w:rPr>
        <w:t>线上综合服务平台。抓实党建促农村宗教治理工作，建立村（社区）党组织书记抓宗教工作</w:t>
      </w:r>
      <w:r w:rsidR="004D61C6" w:rsidRPr="00231F59">
        <w:rPr>
          <w:rFonts w:ascii="Times New Roman" w:hAnsi="Times New Roman"/>
          <w:szCs w:val="32"/>
        </w:rPr>
        <w:t>“</w:t>
      </w:r>
      <w:r w:rsidR="004D61C6" w:rsidRPr="00231F59">
        <w:rPr>
          <w:rFonts w:ascii="Times New Roman" w:hAnsi="Times New Roman"/>
          <w:szCs w:val="32"/>
        </w:rPr>
        <w:t>五看一报告</w:t>
      </w:r>
      <w:r w:rsidR="004D61C6" w:rsidRPr="00231F59">
        <w:rPr>
          <w:rFonts w:ascii="Times New Roman" w:hAnsi="Times New Roman"/>
          <w:szCs w:val="32"/>
        </w:rPr>
        <w:t>”</w:t>
      </w:r>
      <w:r w:rsidR="004D61C6" w:rsidRPr="00231F59">
        <w:rPr>
          <w:rFonts w:ascii="Times New Roman" w:hAnsi="Times New Roman"/>
          <w:szCs w:val="32"/>
        </w:rPr>
        <w:t>制度。全面推行党员联系服务群众</w:t>
      </w:r>
      <w:r w:rsidR="004D61C6" w:rsidRPr="00231F59">
        <w:rPr>
          <w:rFonts w:ascii="Times New Roman" w:hAnsi="Times New Roman"/>
          <w:szCs w:val="32"/>
        </w:rPr>
        <w:t>“</w:t>
      </w:r>
      <w:r w:rsidR="004D61C6" w:rsidRPr="00231F59">
        <w:rPr>
          <w:rFonts w:ascii="Times New Roman" w:hAnsi="Times New Roman"/>
          <w:szCs w:val="32"/>
        </w:rPr>
        <w:t>五个到户</w:t>
      </w:r>
      <w:r w:rsidR="004D61C6" w:rsidRPr="00231F59">
        <w:rPr>
          <w:rFonts w:ascii="Times New Roman" w:hAnsi="Times New Roman"/>
          <w:szCs w:val="32"/>
        </w:rPr>
        <w:t>”</w:t>
      </w:r>
      <w:r w:rsidR="004D61C6" w:rsidRPr="00231F59">
        <w:rPr>
          <w:rFonts w:ascii="Times New Roman" w:hAnsi="Times New Roman"/>
          <w:szCs w:val="32"/>
        </w:rPr>
        <w:t>工作。出台发展壮大村级新型集体经济三年行动计划，制定</w:t>
      </w:r>
      <w:r w:rsidR="004D61C6" w:rsidRPr="00231F59">
        <w:rPr>
          <w:rFonts w:ascii="Times New Roman" w:hAnsi="Times New Roman"/>
          <w:szCs w:val="32"/>
        </w:rPr>
        <w:t>1+X</w:t>
      </w:r>
      <w:r w:rsidR="004D61C6" w:rsidRPr="00231F59">
        <w:rPr>
          <w:rFonts w:ascii="Times New Roman" w:hAnsi="Times New Roman"/>
          <w:szCs w:val="32"/>
        </w:rPr>
        <w:t>配套措施，村级发展更具活力。</w:t>
      </w:r>
      <w:r w:rsidR="004D61C6" w:rsidRPr="00231F59">
        <w:rPr>
          <w:rFonts w:ascii="Times New Roman" w:hAnsi="Times New Roman"/>
          <w:szCs w:val="32"/>
        </w:rPr>
        <w:lastRenderedPageBreak/>
        <w:t>金家堤村、张子清村的红色美丽村庄建设工作稳步推进，资阳区南丰社区、南县火箭社区、益阳高新区清溪村等</w:t>
      </w:r>
      <w:r w:rsidR="004D61C6" w:rsidRPr="00231F59">
        <w:rPr>
          <w:rFonts w:ascii="Times New Roman" w:hAnsi="Times New Roman"/>
          <w:szCs w:val="32"/>
        </w:rPr>
        <w:t>3</w:t>
      </w:r>
      <w:r w:rsidR="004D61C6" w:rsidRPr="00231F59">
        <w:rPr>
          <w:rFonts w:ascii="Times New Roman" w:hAnsi="Times New Roman"/>
          <w:szCs w:val="32"/>
        </w:rPr>
        <w:t>个村成功入选第三批红色美丽村庄。</w:t>
      </w:r>
      <w:r w:rsidR="004D61C6" w:rsidRPr="00231F59">
        <w:rPr>
          <w:rFonts w:ascii="Times New Roman" w:hAnsi="Times New Roman"/>
          <w:b/>
          <w:szCs w:val="32"/>
        </w:rPr>
        <w:t>党建引领乡村振兴全面推进</w:t>
      </w:r>
      <w:r w:rsidR="004D61C6" w:rsidRPr="00231F59">
        <w:rPr>
          <w:rFonts w:ascii="Times New Roman" w:hAnsi="Times New Roman"/>
          <w:szCs w:val="32"/>
        </w:rPr>
        <w:t>。出台益阳市抓党建促乡村振兴任务清单，抓党建促乡村振兴目标更明确、措施更具体。深入开展乡村振兴驻村帮扶开局调研，选优派强驻村帮扶工作队，全市共选派</w:t>
      </w:r>
      <w:r w:rsidR="004D61C6" w:rsidRPr="00231F59">
        <w:rPr>
          <w:rFonts w:ascii="Times New Roman" w:hAnsi="Times New Roman"/>
          <w:szCs w:val="32"/>
        </w:rPr>
        <w:t>1087</w:t>
      </w:r>
      <w:r w:rsidR="004D61C6" w:rsidRPr="00231F59">
        <w:rPr>
          <w:rFonts w:ascii="Times New Roman" w:hAnsi="Times New Roman"/>
          <w:szCs w:val="32"/>
        </w:rPr>
        <w:t>支工作队，工作队员</w:t>
      </w:r>
      <w:r w:rsidR="004D61C6" w:rsidRPr="00231F59">
        <w:rPr>
          <w:rFonts w:ascii="Times New Roman" w:hAnsi="Times New Roman"/>
          <w:szCs w:val="32"/>
        </w:rPr>
        <w:t>2025</w:t>
      </w:r>
      <w:r w:rsidR="004D61C6" w:rsidRPr="00231F59">
        <w:rPr>
          <w:rFonts w:ascii="Times New Roman" w:hAnsi="Times New Roman"/>
          <w:szCs w:val="32"/>
        </w:rPr>
        <w:t>人，其中央派工作队</w:t>
      </w:r>
      <w:r w:rsidR="004D61C6" w:rsidRPr="00231F59">
        <w:rPr>
          <w:rFonts w:ascii="Times New Roman" w:hAnsi="Times New Roman"/>
          <w:szCs w:val="32"/>
        </w:rPr>
        <w:t>1</w:t>
      </w:r>
      <w:r w:rsidR="004D61C6" w:rsidRPr="00231F59">
        <w:rPr>
          <w:rFonts w:ascii="Times New Roman" w:hAnsi="Times New Roman"/>
          <w:szCs w:val="32"/>
        </w:rPr>
        <w:t>支，省派工作队</w:t>
      </w:r>
      <w:r w:rsidR="004D61C6" w:rsidRPr="00231F59">
        <w:rPr>
          <w:rFonts w:ascii="Times New Roman" w:hAnsi="Times New Roman"/>
          <w:szCs w:val="32"/>
        </w:rPr>
        <w:t>7</w:t>
      </w:r>
      <w:r w:rsidR="004D61C6" w:rsidRPr="00231F59">
        <w:rPr>
          <w:rFonts w:ascii="Times New Roman" w:hAnsi="Times New Roman"/>
          <w:szCs w:val="32"/>
        </w:rPr>
        <w:t>支，市派工作队</w:t>
      </w:r>
      <w:r w:rsidR="004D61C6" w:rsidRPr="00231F59">
        <w:rPr>
          <w:rFonts w:ascii="Times New Roman" w:hAnsi="Times New Roman"/>
          <w:szCs w:val="32"/>
        </w:rPr>
        <w:t>41</w:t>
      </w:r>
      <w:r w:rsidR="004D61C6" w:rsidRPr="00231F59">
        <w:rPr>
          <w:rFonts w:ascii="Times New Roman" w:hAnsi="Times New Roman"/>
          <w:szCs w:val="32"/>
        </w:rPr>
        <w:t>支。全面落实好组织领导、帮扶工作和生活待遇等保障</w:t>
      </w:r>
      <w:r w:rsidR="00D2419F" w:rsidRPr="00231F59">
        <w:rPr>
          <w:rFonts w:ascii="Times New Roman" w:hAnsi="Times New Roman"/>
          <w:szCs w:val="32"/>
        </w:rPr>
        <w:t>。</w:t>
      </w:r>
    </w:p>
    <w:p w:rsidR="00D2419F" w:rsidRPr="00231F59" w:rsidRDefault="00A40C71" w:rsidP="00DF05B9">
      <w:pPr>
        <w:widowControl/>
        <w:adjustRightInd w:val="0"/>
        <w:snapToGrid w:val="0"/>
        <w:spacing w:line="600" w:lineRule="exact"/>
        <w:ind w:firstLineChars="200" w:firstLine="643"/>
        <w:rPr>
          <w:rFonts w:ascii="Times New Roman" w:hAnsi="Times New Roman"/>
          <w:szCs w:val="32"/>
        </w:rPr>
      </w:pPr>
      <w:r w:rsidRPr="00231F59">
        <w:rPr>
          <w:rFonts w:ascii="Times New Roman" w:eastAsia="楷体_GB2312" w:hAnsi="Times New Roman"/>
          <w:b/>
          <w:bCs/>
          <w:szCs w:val="32"/>
        </w:rPr>
        <w:t>4</w:t>
      </w:r>
      <w:r w:rsidRPr="00231F59">
        <w:rPr>
          <w:rFonts w:ascii="Times New Roman" w:eastAsia="楷体_GB2312" w:hAnsi="Times New Roman"/>
          <w:b/>
          <w:bCs/>
          <w:szCs w:val="32"/>
        </w:rPr>
        <w:t>、</w:t>
      </w:r>
      <w:r w:rsidR="0090190E" w:rsidRPr="00231F59">
        <w:rPr>
          <w:rFonts w:ascii="Times New Roman" w:eastAsia="楷体_GB2312" w:hAnsi="Times New Roman"/>
          <w:bCs/>
          <w:szCs w:val="32"/>
        </w:rPr>
        <w:t>突出选贤任能，干部队伍建设更加科学。</w:t>
      </w:r>
      <w:r w:rsidR="0090190E" w:rsidRPr="00231F59">
        <w:rPr>
          <w:rFonts w:ascii="Times New Roman" w:hAnsi="Times New Roman"/>
          <w:szCs w:val="32"/>
        </w:rPr>
        <w:t>以市县乡集中换届为契机，着力打造一支可以担当现代化新益阳建设的好班子、好干部。</w:t>
      </w:r>
      <w:r w:rsidR="0090190E" w:rsidRPr="00231F59">
        <w:rPr>
          <w:rFonts w:ascii="Times New Roman" w:hAnsi="Times New Roman"/>
          <w:b/>
          <w:szCs w:val="32"/>
        </w:rPr>
        <w:t>把好选人用人政治标尺</w:t>
      </w:r>
      <w:r w:rsidR="0090190E" w:rsidRPr="00231F59">
        <w:rPr>
          <w:rFonts w:ascii="Times New Roman" w:hAnsi="Times New Roman"/>
          <w:szCs w:val="32"/>
        </w:rPr>
        <w:t>。推动政治建设考察常态化、全覆盖，通过</w:t>
      </w:r>
      <w:r w:rsidR="0090190E" w:rsidRPr="00231F59">
        <w:rPr>
          <w:rFonts w:ascii="Times New Roman" w:hAnsi="Times New Roman"/>
          <w:szCs w:val="32"/>
        </w:rPr>
        <w:t>“</w:t>
      </w:r>
      <w:r w:rsidR="0090190E" w:rsidRPr="00231F59">
        <w:rPr>
          <w:rFonts w:ascii="Times New Roman" w:hAnsi="Times New Roman"/>
          <w:szCs w:val="32"/>
        </w:rPr>
        <w:t>政治体检</w:t>
      </w:r>
      <w:r w:rsidR="0090190E" w:rsidRPr="00231F59">
        <w:rPr>
          <w:rFonts w:ascii="Times New Roman" w:hAnsi="Times New Roman"/>
          <w:szCs w:val="32"/>
        </w:rPr>
        <w:t>”“</w:t>
      </w:r>
      <w:r w:rsidR="0090190E" w:rsidRPr="00231F59">
        <w:rPr>
          <w:rFonts w:ascii="Times New Roman" w:hAnsi="Times New Roman"/>
          <w:szCs w:val="32"/>
        </w:rPr>
        <w:t>凡提四必</w:t>
      </w:r>
      <w:r w:rsidR="0090190E" w:rsidRPr="00231F59">
        <w:rPr>
          <w:rFonts w:ascii="Times New Roman" w:hAnsi="Times New Roman"/>
          <w:szCs w:val="32"/>
        </w:rPr>
        <w:t>”</w:t>
      </w:r>
      <w:r w:rsidR="0090190E" w:rsidRPr="00231F59">
        <w:rPr>
          <w:rFonts w:ascii="Times New Roman" w:hAnsi="Times New Roman"/>
          <w:szCs w:val="32"/>
        </w:rPr>
        <w:t>把脉政治素质，对全市</w:t>
      </w:r>
      <w:r w:rsidR="0090190E" w:rsidRPr="00231F59">
        <w:rPr>
          <w:rFonts w:ascii="Times New Roman" w:hAnsi="Times New Roman"/>
          <w:szCs w:val="32"/>
        </w:rPr>
        <w:t>97</w:t>
      </w:r>
      <w:r w:rsidR="0090190E" w:rsidRPr="00231F59">
        <w:rPr>
          <w:rFonts w:ascii="Times New Roman" w:hAnsi="Times New Roman"/>
          <w:szCs w:val="32"/>
        </w:rPr>
        <w:t>个市管领导班子、</w:t>
      </w:r>
      <w:r w:rsidR="0090190E" w:rsidRPr="00231F59">
        <w:rPr>
          <w:rFonts w:ascii="Times New Roman" w:hAnsi="Times New Roman"/>
          <w:szCs w:val="32"/>
        </w:rPr>
        <w:t>1237</w:t>
      </w:r>
      <w:r w:rsidR="0090190E" w:rsidRPr="00231F59">
        <w:rPr>
          <w:rFonts w:ascii="Times New Roman" w:hAnsi="Times New Roman"/>
          <w:szCs w:val="32"/>
        </w:rPr>
        <w:t>名市管干部和</w:t>
      </w:r>
      <w:r w:rsidR="0090190E" w:rsidRPr="00231F59">
        <w:rPr>
          <w:rFonts w:ascii="Times New Roman" w:hAnsi="Times New Roman"/>
          <w:szCs w:val="32"/>
        </w:rPr>
        <w:t>184</w:t>
      </w:r>
      <w:r w:rsidR="0090190E" w:rsidRPr="00231F59">
        <w:rPr>
          <w:rFonts w:ascii="Times New Roman" w:hAnsi="Times New Roman"/>
          <w:szCs w:val="32"/>
        </w:rPr>
        <w:t>名乡镇党政正职进行</w:t>
      </w:r>
      <w:r w:rsidR="0090190E" w:rsidRPr="00231F59">
        <w:rPr>
          <w:rFonts w:ascii="Times New Roman" w:hAnsi="Times New Roman"/>
          <w:szCs w:val="32"/>
        </w:rPr>
        <w:t>“</w:t>
      </w:r>
      <w:r w:rsidR="0090190E" w:rsidRPr="00231F59">
        <w:rPr>
          <w:rFonts w:ascii="Times New Roman" w:hAnsi="Times New Roman"/>
          <w:szCs w:val="32"/>
        </w:rPr>
        <w:t>政治体检</w:t>
      </w:r>
      <w:r w:rsidR="0090190E" w:rsidRPr="00231F59">
        <w:rPr>
          <w:rFonts w:ascii="Times New Roman" w:hAnsi="Times New Roman"/>
          <w:szCs w:val="32"/>
        </w:rPr>
        <w:t>”</w:t>
      </w:r>
      <w:r w:rsidR="0090190E" w:rsidRPr="00231F59">
        <w:rPr>
          <w:rFonts w:ascii="Times New Roman" w:hAnsi="Times New Roman"/>
          <w:szCs w:val="32"/>
        </w:rPr>
        <w:t>，从具体工作、实际行动、客观效果看干部的政治表现，考察识别政治过硬、担当作为、表现突出的优秀干部</w:t>
      </w:r>
      <w:r w:rsidR="0090190E" w:rsidRPr="00231F59">
        <w:rPr>
          <w:rFonts w:ascii="Times New Roman" w:hAnsi="Times New Roman"/>
          <w:szCs w:val="32"/>
        </w:rPr>
        <w:t>509</w:t>
      </w:r>
      <w:r w:rsidR="0090190E" w:rsidRPr="00231F59">
        <w:rPr>
          <w:rFonts w:ascii="Times New Roman" w:hAnsi="Times New Roman"/>
          <w:szCs w:val="32"/>
        </w:rPr>
        <w:t>人，其中县处级干部</w:t>
      </w:r>
      <w:r w:rsidR="0090190E" w:rsidRPr="00231F59">
        <w:rPr>
          <w:rFonts w:ascii="Times New Roman" w:hAnsi="Times New Roman"/>
          <w:szCs w:val="32"/>
        </w:rPr>
        <w:t>110</w:t>
      </w:r>
      <w:r w:rsidR="0090190E" w:rsidRPr="00231F59">
        <w:rPr>
          <w:rFonts w:ascii="Times New Roman" w:hAnsi="Times New Roman"/>
          <w:szCs w:val="32"/>
        </w:rPr>
        <w:t>人、正科级干部</w:t>
      </w:r>
      <w:r w:rsidR="0090190E" w:rsidRPr="00231F59">
        <w:rPr>
          <w:rFonts w:ascii="Times New Roman" w:hAnsi="Times New Roman"/>
          <w:szCs w:val="32"/>
        </w:rPr>
        <w:t>188</w:t>
      </w:r>
      <w:r w:rsidR="0090190E" w:rsidRPr="00231F59">
        <w:rPr>
          <w:rFonts w:ascii="Times New Roman" w:hAnsi="Times New Roman"/>
          <w:szCs w:val="32"/>
        </w:rPr>
        <w:t>人，副科级及以下干部</w:t>
      </w:r>
      <w:r w:rsidR="0090190E" w:rsidRPr="00231F59">
        <w:rPr>
          <w:rFonts w:ascii="Times New Roman" w:hAnsi="Times New Roman"/>
          <w:szCs w:val="32"/>
        </w:rPr>
        <w:t>211</w:t>
      </w:r>
      <w:r w:rsidR="0090190E" w:rsidRPr="00231F59">
        <w:rPr>
          <w:rFonts w:ascii="Times New Roman" w:hAnsi="Times New Roman"/>
          <w:szCs w:val="32"/>
        </w:rPr>
        <w:t>人。</w:t>
      </w:r>
      <w:r w:rsidR="0090190E" w:rsidRPr="00231F59">
        <w:rPr>
          <w:rFonts w:ascii="Times New Roman" w:hAnsi="Times New Roman"/>
          <w:b/>
          <w:szCs w:val="32"/>
        </w:rPr>
        <w:t>树牢干事创业鲜明导向</w:t>
      </w:r>
      <w:r w:rsidR="0090190E" w:rsidRPr="00231F59">
        <w:rPr>
          <w:rFonts w:ascii="Times New Roman" w:hAnsi="Times New Roman"/>
          <w:szCs w:val="32"/>
        </w:rPr>
        <w:t>。全面优化绩效评估考核指标和评价方法，建立绩效考核实名制台账，强化重点工作绩效监测，做到</w:t>
      </w:r>
      <w:r w:rsidR="0090190E" w:rsidRPr="00231F59">
        <w:rPr>
          <w:rFonts w:ascii="Times New Roman" w:hAnsi="Times New Roman"/>
          <w:szCs w:val="32"/>
        </w:rPr>
        <w:t>“</w:t>
      </w:r>
      <w:r w:rsidR="0090190E" w:rsidRPr="00231F59">
        <w:rPr>
          <w:rFonts w:ascii="Times New Roman" w:hAnsi="Times New Roman"/>
          <w:szCs w:val="32"/>
        </w:rPr>
        <w:t>考人</w:t>
      </w:r>
      <w:r w:rsidR="0090190E" w:rsidRPr="00231F59">
        <w:rPr>
          <w:rFonts w:ascii="Times New Roman" w:hAnsi="Times New Roman"/>
          <w:szCs w:val="32"/>
        </w:rPr>
        <w:t>”</w:t>
      </w:r>
      <w:r w:rsidR="0090190E" w:rsidRPr="00231F59">
        <w:rPr>
          <w:rFonts w:ascii="Times New Roman" w:hAnsi="Times New Roman"/>
          <w:szCs w:val="32"/>
        </w:rPr>
        <w:t>与</w:t>
      </w:r>
      <w:r w:rsidR="0090190E" w:rsidRPr="00231F59">
        <w:rPr>
          <w:rFonts w:ascii="Times New Roman" w:hAnsi="Times New Roman"/>
          <w:szCs w:val="32"/>
        </w:rPr>
        <w:t>“</w:t>
      </w:r>
      <w:r w:rsidR="0090190E" w:rsidRPr="00231F59">
        <w:rPr>
          <w:rFonts w:ascii="Times New Roman" w:hAnsi="Times New Roman"/>
          <w:szCs w:val="32"/>
        </w:rPr>
        <w:t>考事</w:t>
      </w:r>
      <w:r w:rsidR="0090190E" w:rsidRPr="00231F59">
        <w:rPr>
          <w:rFonts w:ascii="Times New Roman" w:hAnsi="Times New Roman"/>
          <w:szCs w:val="32"/>
        </w:rPr>
        <w:t>”</w:t>
      </w:r>
      <w:r w:rsidR="0090190E" w:rsidRPr="00231F59">
        <w:rPr>
          <w:rFonts w:ascii="Times New Roman" w:hAnsi="Times New Roman"/>
          <w:szCs w:val="32"/>
        </w:rPr>
        <w:t>有机结合，激励督促领导干部担当作为，干出实绩。持续抓好</w:t>
      </w:r>
      <w:r w:rsidR="0090190E" w:rsidRPr="00231F59">
        <w:rPr>
          <w:rFonts w:ascii="Times New Roman" w:hAnsi="Times New Roman"/>
          <w:szCs w:val="32"/>
        </w:rPr>
        <w:t>“</w:t>
      </w:r>
      <w:r w:rsidR="0090190E" w:rsidRPr="00231F59">
        <w:rPr>
          <w:rFonts w:ascii="Times New Roman" w:hAnsi="Times New Roman"/>
          <w:szCs w:val="32"/>
        </w:rPr>
        <w:t>三个一线锻炼</w:t>
      </w:r>
      <w:r w:rsidR="0090190E" w:rsidRPr="00231F59">
        <w:rPr>
          <w:rFonts w:ascii="Times New Roman" w:hAnsi="Times New Roman"/>
          <w:szCs w:val="32"/>
        </w:rPr>
        <w:t>”“</w:t>
      </w:r>
      <w:r w:rsidR="0090190E" w:rsidRPr="00231F59">
        <w:rPr>
          <w:rFonts w:ascii="Times New Roman" w:hAnsi="Times New Roman"/>
          <w:szCs w:val="32"/>
        </w:rPr>
        <w:t>三个优先使用</w:t>
      </w:r>
      <w:r w:rsidR="0090190E" w:rsidRPr="00231F59">
        <w:rPr>
          <w:rFonts w:ascii="Times New Roman" w:hAnsi="Times New Roman"/>
          <w:szCs w:val="32"/>
        </w:rPr>
        <w:t>”</w:t>
      </w:r>
      <w:r w:rsidR="0090190E" w:rsidRPr="00231F59">
        <w:rPr>
          <w:rFonts w:ascii="Times New Roman" w:hAnsi="Times New Roman"/>
          <w:szCs w:val="32"/>
        </w:rPr>
        <w:t>和</w:t>
      </w:r>
      <w:r w:rsidR="0090190E" w:rsidRPr="00231F59">
        <w:rPr>
          <w:rFonts w:ascii="Times New Roman" w:hAnsi="Times New Roman"/>
          <w:szCs w:val="32"/>
        </w:rPr>
        <w:t>“</w:t>
      </w:r>
      <w:r w:rsidR="0090190E" w:rsidRPr="00231F59">
        <w:rPr>
          <w:rFonts w:ascii="Times New Roman" w:hAnsi="Times New Roman"/>
          <w:szCs w:val="32"/>
        </w:rPr>
        <w:t>三个坚决调整</w:t>
      </w:r>
      <w:r w:rsidR="0090190E" w:rsidRPr="00231F59">
        <w:rPr>
          <w:rFonts w:ascii="Times New Roman" w:hAnsi="Times New Roman"/>
          <w:szCs w:val="32"/>
        </w:rPr>
        <w:t>”</w:t>
      </w:r>
      <w:r w:rsidR="0090190E" w:rsidRPr="00231F59">
        <w:rPr>
          <w:rFonts w:ascii="Times New Roman" w:hAnsi="Times New Roman"/>
          <w:szCs w:val="32"/>
        </w:rPr>
        <w:t>，对长期在基层一线和艰苦边远地区工作、实绩突出的基层干部，</w:t>
      </w:r>
      <w:r w:rsidR="0090190E" w:rsidRPr="00231F59">
        <w:rPr>
          <w:rFonts w:ascii="Times New Roman" w:hAnsi="Times New Roman"/>
          <w:szCs w:val="32"/>
        </w:rPr>
        <w:lastRenderedPageBreak/>
        <w:t>加大提拔使用力度。在县乡领导班子换届人事安排中，择优选拔</w:t>
      </w:r>
      <w:r w:rsidR="0090190E" w:rsidRPr="00231F59">
        <w:rPr>
          <w:rFonts w:ascii="Times New Roman" w:hAnsi="Times New Roman"/>
          <w:szCs w:val="32"/>
        </w:rPr>
        <w:t>61</w:t>
      </w:r>
      <w:r w:rsidR="0090190E" w:rsidRPr="00231F59">
        <w:rPr>
          <w:rFonts w:ascii="Times New Roman" w:hAnsi="Times New Roman"/>
          <w:szCs w:val="32"/>
        </w:rPr>
        <w:t>名获得全国全省表彰奖励的干部充实到区县（市）领导班子，择优选拔</w:t>
      </w:r>
      <w:r w:rsidR="0090190E" w:rsidRPr="00231F59">
        <w:rPr>
          <w:rFonts w:ascii="Times New Roman" w:hAnsi="Times New Roman"/>
          <w:szCs w:val="32"/>
        </w:rPr>
        <w:t>82</w:t>
      </w:r>
      <w:r w:rsidR="0090190E" w:rsidRPr="00231F59">
        <w:rPr>
          <w:rFonts w:ascii="Times New Roman" w:hAnsi="Times New Roman"/>
          <w:szCs w:val="32"/>
        </w:rPr>
        <w:t>名</w:t>
      </w:r>
      <w:r w:rsidR="0090190E" w:rsidRPr="00231F59">
        <w:rPr>
          <w:rFonts w:ascii="Times New Roman" w:hAnsi="Times New Roman"/>
          <w:szCs w:val="32"/>
        </w:rPr>
        <w:t>“</w:t>
      </w:r>
      <w:r w:rsidR="0090190E" w:rsidRPr="00231F59">
        <w:rPr>
          <w:rFonts w:ascii="Times New Roman" w:hAnsi="Times New Roman"/>
          <w:szCs w:val="32"/>
        </w:rPr>
        <w:t>五方面人员</w:t>
      </w:r>
      <w:r w:rsidR="0090190E" w:rsidRPr="00231F59">
        <w:rPr>
          <w:rFonts w:ascii="Times New Roman" w:hAnsi="Times New Roman"/>
          <w:szCs w:val="32"/>
        </w:rPr>
        <w:t>”</w:t>
      </w:r>
      <w:r w:rsidR="0090190E" w:rsidRPr="00231F59">
        <w:rPr>
          <w:rFonts w:ascii="Times New Roman" w:hAnsi="Times New Roman"/>
          <w:szCs w:val="32"/>
        </w:rPr>
        <w:t>进入乡镇领导班子。</w:t>
      </w:r>
      <w:r w:rsidR="0090190E" w:rsidRPr="00231F59">
        <w:rPr>
          <w:rFonts w:ascii="Times New Roman" w:hAnsi="Times New Roman"/>
          <w:b/>
          <w:szCs w:val="32"/>
        </w:rPr>
        <w:t>抓实干部管理政治监督</w:t>
      </w:r>
      <w:r w:rsidR="0090190E" w:rsidRPr="00231F59">
        <w:rPr>
          <w:rFonts w:ascii="Times New Roman" w:hAnsi="Times New Roman"/>
          <w:szCs w:val="32"/>
        </w:rPr>
        <w:t>。严格干部档案管理，完善保管保密、材料收集、鉴别归档、送交归档、查阅借阅等</w:t>
      </w:r>
      <w:r w:rsidR="0090190E" w:rsidRPr="00231F59">
        <w:rPr>
          <w:rFonts w:ascii="Times New Roman" w:hAnsi="Times New Roman"/>
          <w:szCs w:val="32"/>
        </w:rPr>
        <w:t>9</w:t>
      </w:r>
      <w:r w:rsidR="0090190E" w:rsidRPr="00231F59">
        <w:rPr>
          <w:rFonts w:ascii="Times New Roman" w:hAnsi="Times New Roman"/>
          <w:szCs w:val="32"/>
        </w:rPr>
        <w:t>项制度。扎实开展领导干部报告个人有关事项工作，完成</w:t>
      </w:r>
      <w:r w:rsidR="0090190E" w:rsidRPr="00231F59">
        <w:rPr>
          <w:rFonts w:ascii="Times New Roman" w:hAnsi="Times New Roman"/>
          <w:szCs w:val="32"/>
        </w:rPr>
        <w:t>1112</w:t>
      </w:r>
      <w:r w:rsidR="0090190E" w:rsidRPr="00231F59">
        <w:rPr>
          <w:rFonts w:ascii="Times New Roman" w:hAnsi="Times New Roman"/>
          <w:szCs w:val="32"/>
        </w:rPr>
        <w:t>名市级填报对象的报告表收集、核验、汇总、录入工作，</w:t>
      </w:r>
      <w:r w:rsidR="0090190E" w:rsidRPr="00231F59">
        <w:rPr>
          <w:rFonts w:ascii="Times New Roman" w:hAnsi="Times New Roman"/>
          <w:szCs w:val="32"/>
        </w:rPr>
        <w:t>24</w:t>
      </w:r>
      <w:r w:rsidR="0090190E" w:rsidRPr="00231F59">
        <w:rPr>
          <w:rFonts w:ascii="Times New Roman" w:hAnsi="Times New Roman"/>
          <w:szCs w:val="32"/>
        </w:rPr>
        <w:t>人因未如实报告被给予诫勉处理。切实抓好省委巡视、市委巡察选人用人专项检查问题整改，对省委第九轮、十轮巡视反馈的问题</w:t>
      </w:r>
      <w:r w:rsidR="0090190E" w:rsidRPr="00231F59">
        <w:rPr>
          <w:rFonts w:ascii="Times New Roman" w:hAnsi="Times New Roman"/>
          <w:szCs w:val="32"/>
        </w:rPr>
        <w:t>138</w:t>
      </w:r>
      <w:r w:rsidR="0090190E" w:rsidRPr="00231F59">
        <w:rPr>
          <w:rFonts w:ascii="Times New Roman" w:hAnsi="Times New Roman"/>
          <w:szCs w:val="32"/>
        </w:rPr>
        <w:t>个、具体问题线索</w:t>
      </w:r>
      <w:r w:rsidR="0090190E" w:rsidRPr="00231F59">
        <w:rPr>
          <w:rFonts w:ascii="Times New Roman" w:hAnsi="Times New Roman"/>
          <w:szCs w:val="32"/>
        </w:rPr>
        <w:t>240</w:t>
      </w:r>
      <w:r w:rsidR="0090190E" w:rsidRPr="00231F59">
        <w:rPr>
          <w:rFonts w:ascii="Times New Roman" w:hAnsi="Times New Roman"/>
          <w:szCs w:val="32"/>
        </w:rPr>
        <w:t>个进行了审核把关和整改销号，市委第九轮巡察发现的</w:t>
      </w:r>
      <w:r w:rsidR="0090190E" w:rsidRPr="00231F59">
        <w:rPr>
          <w:rFonts w:ascii="Times New Roman" w:hAnsi="Times New Roman"/>
          <w:szCs w:val="32"/>
        </w:rPr>
        <w:t>48</w:t>
      </w:r>
      <w:r w:rsidR="0090190E" w:rsidRPr="00231F59">
        <w:rPr>
          <w:rFonts w:ascii="Times New Roman" w:hAnsi="Times New Roman"/>
          <w:szCs w:val="32"/>
        </w:rPr>
        <w:t>个问题已全部整改销号，第十轮发现的</w:t>
      </w:r>
      <w:r w:rsidR="0090190E" w:rsidRPr="00231F59">
        <w:rPr>
          <w:rFonts w:ascii="Times New Roman" w:hAnsi="Times New Roman"/>
          <w:szCs w:val="32"/>
        </w:rPr>
        <w:t>94</w:t>
      </w:r>
      <w:r w:rsidR="0090190E" w:rsidRPr="00231F59">
        <w:rPr>
          <w:rFonts w:ascii="Times New Roman" w:hAnsi="Times New Roman"/>
          <w:szCs w:val="32"/>
        </w:rPr>
        <w:t>个问题的整改工作正有序推进。</w:t>
      </w:r>
      <w:r w:rsidR="0090190E" w:rsidRPr="00231F59">
        <w:rPr>
          <w:rFonts w:ascii="Times New Roman" w:hAnsi="Times New Roman"/>
          <w:b/>
          <w:szCs w:val="32"/>
        </w:rPr>
        <w:t>认真做好年轻干部和公务员管理等工作</w:t>
      </w:r>
      <w:r w:rsidR="0090190E" w:rsidRPr="00231F59">
        <w:rPr>
          <w:rFonts w:ascii="Times New Roman" w:hAnsi="Times New Roman"/>
          <w:szCs w:val="32"/>
        </w:rPr>
        <w:t>。出台《进一步加强优秀年轻干部培养使用的若干措施》，建立健全科学有效的培养使用机制。实施年轻干部</w:t>
      </w:r>
      <w:r w:rsidR="0090190E" w:rsidRPr="00231F59">
        <w:rPr>
          <w:rFonts w:ascii="Times New Roman" w:hAnsi="Times New Roman"/>
          <w:szCs w:val="32"/>
        </w:rPr>
        <w:t>“789</w:t>
      </w:r>
      <w:r w:rsidR="0090190E" w:rsidRPr="00231F59">
        <w:rPr>
          <w:rFonts w:ascii="Times New Roman" w:hAnsi="Times New Roman"/>
          <w:szCs w:val="32"/>
        </w:rPr>
        <w:t>工程</w:t>
      </w:r>
      <w:r w:rsidR="0090190E" w:rsidRPr="00231F59">
        <w:rPr>
          <w:rFonts w:ascii="Times New Roman" w:hAnsi="Times New Roman"/>
          <w:szCs w:val="32"/>
        </w:rPr>
        <w:t>”</w:t>
      </w:r>
      <w:r w:rsidR="0090190E" w:rsidRPr="00231F59">
        <w:rPr>
          <w:rFonts w:ascii="Times New Roman" w:hAnsi="Times New Roman"/>
          <w:szCs w:val="32"/>
        </w:rPr>
        <w:t>，共提拔重用</w:t>
      </w:r>
      <w:r w:rsidR="0090190E" w:rsidRPr="00231F59">
        <w:rPr>
          <w:rFonts w:ascii="Times New Roman" w:hAnsi="Times New Roman"/>
          <w:szCs w:val="32"/>
        </w:rPr>
        <w:t>“70</w:t>
      </w:r>
      <w:r w:rsidR="0090190E" w:rsidRPr="00231F59">
        <w:rPr>
          <w:rFonts w:ascii="Times New Roman" w:hAnsi="Times New Roman"/>
          <w:szCs w:val="32"/>
        </w:rPr>
        <w:t>后</w:t>
      </w:r>
      <w:r w:rsidR="0090190E" w:rsidRPr="00231F59">
        <w:rPr>
          <w:rFonts w:ascii="Times New Roman" w:hAnsi="Times New Roman"/>
          <w:szCs w:val="32"/>
        </w:rPr>
        <w:t>”</w:t>
      </w:r>
      <w:r w:rsidR="0090190E" w:rsidRPr="00231F59">
        <w:rPr>
          <w:rFonts w:ascii="Times New Roman" w:hAnsi="Times New Roman"/>
          <w:szCs w:val="32"/>
        </w:rPr>
        <w:t>正副处级领导干部</w:t>
      </w:r>
      <w:r w:rsidR="0090190E" w:rsidRPr="00231F59">
        <w:rPr>
          <w:rFonts w:ascii="Times New Roman" w:hAnsi="Times New Roman"/>
          <w:szCs w:val="32"/>
        </w:rPr>
        <w:t>135</w:t>
      </w:r>
      <w:r w:rsidR="0090190E" w:rsidRPr="00231F59">
        <w:rPr>
          <w:rFonts w:ascii="Times New Roman" w:hAnsi="Times New Roman"/>
          <w:szCs w:val="32"/>
        </w:rPr>
        <w:t>人、</w:t>
      </w:r>
      <w:r w:rsidR="0090190E" w:rsidRPr="00231F59">
        <w:rPr>
          <w:rFonts w:ascii="Times New Roman" w:hAnsi="Times New Roman"/>
          <w:szCs w:val="32"/>
        </w:rPr>
        <w:t>“80</w:t>
      </w:r>
      <w:r w:rsidR="0090190E" w:rsidRPr="00231F59">
        <w:rPr>
          <w:rFonts w:ascii="Times New Roman" w:hAnsi="Times New Roman"/>
          <w:szCs w:val="32"/>
        </w:rPr>
        <w:t>后</w:t>
      </w:r>
      <w:r w:rsidR="0090190E" w:rsidRPr="00231F59">
        <w:rPr>
          <w:rFonts w:ascii="Times New Roman" w:hAnsi="Times New Roman"/>
          <w:szCs w:val="32"/>
        </w:rPr>
        <w:t>”</w:t>
      </w:r>
      <w:r w:rsidR="0090190E" w:rsidRPr="00231F59">
        <w:rPr>
          <w:rFonts w:ascii="Times New Roman" w:hAnsi="Times New Roman"/>
          <w:szCs w:val="32"/>
        </w:rPr>
        <w:t>正副处级领导干部</w:t>
      </w:r>
      <w:r w:rsidR="0090190E" w:rsidRPr="00231F59">
        <w:rPr>
          <w:rFonts w:ascii="Times New Roman" w:hAnsi="Times New Roman"/>
          <w:szCs w:val="32"/>
        </w:rPr>
        <w:t>39</w:t>
      </w:r>
      <w:r w:rsidR="0090190E" w:rsidRPr="00231F59">
        <w:rPr>
          <w:rFonts w:ascii="Times New Roman" w:hAnsi="Times New Roman"/>
          <w:szCs w:val="32"/>
        </w:rPr>
        <w:t>人，其中</w:t>
      </w:r>
      <w:r w:rsidR="0090190E" w:rsidRPr="00231F59">
        <w:rPr>
          <w:rFonts w:ascii="Times New Roman" w:hAnsi="Times New Roman"/>
          <w:szCs w:val="32"/>
        </w:rPr>
        <w:t>“85</w:t>
      </w:r>
      <w:r w:rsidR="0090190E" w:rsidRPr="00231F59">
        <w:rPr>
          <w:rFonts w:ascii="Times New Roman" w:hAnsi="Times New Roman"/>
          <w:szCs w:val="32"/>
        </w:rPr>
        <w:t>后</w:t>
      </w:r>
      <w:r w:rsidR="0090190E" w:rsidRPr="00231F59">
        <w:rPr>
          <w:rFonts w:ascii="Times New Roman" w:hAnsi="Times New Roman"/>
          <w:szCs w:val="32"/>
        </w:rPr>
        <w:t>”13</w:t>
      </w:r>
      <w:r w:rsidR="0090190E" w:rsidRPr="00231F59">
        <w:rPr>
          <w:rFonts w:ascii="Times New Roman" w:hAnsi="Times New Roman"/>
          <w:szCs w:val="32"/>
        </w:rPr>
        <w:t>人。加强公务员队伍建设，全年共招录公务员</w:t>
      </w:r>
      <w:r w:rsidR="0090190E" w:rsidRPr="00231F59">
        <w:rPr>
          <w:rFonts w:ascii="Times New Roman" w:hAnsi="Times New Roman"/>
          <w:szCs w:val="32"/>
        </w:rPr>
        <w:t>420</w:t>
      </w:r>
      <w:r w:rsidR="0090190E" w:rsidRPr="00231F59">
        <w:rPr>
          <w:rFonts w:ascii="Times New Roman" w:hAnsi="Times New Roman"/>
          <w:szCs w:val="32"/>
        </w:rPr>
        <w:t>名，其中乡镇公务员</w:t>
      </w:r>
      <w:r w:rsidR="0090190E" w:rsidRPr="00231F59">
        <w:rPr>
          <w:rFonts w:ascii="Times New Roman" w:hAnsi="Times New Roman"/>
          <w:szCs w:val="32"/>
        </w:rPr>
        <w:t>290</w:t>
      </w:r>
      <w:r w:rsidR="0090190E" w:rsidRPr="00231F59">
        <w:rPr>
          <w:rFonts w:ascii="Times New Roman" w:hAnsi="Times New Roman"/>
          <w:szCs w:val="32"/>
        </w:rPr>
        <w:t>名，占总计划的</w:t>
      </w:r>
      <w:r w:rsidR="0090190E" w:rsidRPr="00231F59">
        <w:rPr>
          <w:rFonts w:ascii="Times New Roman" w:hAnsi="Times New Roman"/>
          <w:szCs w:val="32"/>
        </w:rPr>
        <w:t>69.05%</w:t>
      </w:r>
      <w:r w:rsidR="0090190E" w:rsidRPr="00231F59">
        <w:rPr>
          <w:rFonts w:ascii="Times New Roman" w:hAnsi="Times New Roman"/>
          <w:szCs w:val="32"/>
        </w:rPr>
        <w:t>。市直单位面向基层公开选拔副科职</w:t>
      </w:r>
      <w:r w:rsidR="0090190E" w:rsidRPr="00231F59">
        <w:rPr>
          <w:rFonts w:ascii="Times New Roman" w:hAnsi="Times New Roman"/>
          <w:szCs w:val="32"/>
        </w:rPr>
        <w:t>1</w:t>
      </w:r>
      <w:r w:rsidR="0090190E" w:rsidRPr="00231F59">
        <w:rPr>
          <w:rFonts w:ascii="Times New Roman" w:hAnsi="Times New Roman"/>
          <w:szCs w:val="32"/>
        </w:rPr>
        <w:t>名、公开遴选公务员</w:t>
      </w:r>
      <w:r w:rsidR="0090190E" w:rsidRPr="00231F59">
        <w:rPr>
          <w:rFonts w:ascii="Times New Roman" w:hAnsi="Times New Roman"/>
          <w:szCs w:val="32"/>
        </w:rPr>
        <w:t>157</w:t>
      </w:r>
      <w:r w:rsidR="0090190E" w:rsidRPr="00231F59">
        <w:rPr>
          <w:rFonts w:ascii="Times New Roman" w:hAnsi="Times New Roman"/>
          <w:szCs w:val="32"/>
        </w:rPr>
        <w:t>人，其中面向乡镇公务员单独遴选</w:t>
      </w:r>
      <w:r w:rsidR="0090190E" w:rsidRPr="00231F59">
        <w:rPr>
          <w:rFonts w:ascii="Times New Roman" w:hAnsi="Times New Roman"/>
          <w:szCs w:val="32"/>
        </w:rPr>
        <w:t>11</w:t>
      </w:r>
      <w:r w:rsidR="0090190E" w:rsidRPr="00231F59">
        <w:rPr>
          <w:rFonts w:ascii="Times New Roman" w:hAnsi="Times New Roman"/>
          <w:szCs w:val="32"/>
        </w:rPr>
        <w:t>人。从严掌握调任资格条件，突出</w:t>
      </w:r>
      <w:r w:rsidR="0090190E" w:rsidRPr="00231F59">
        <w:rPr>
          <w:rFonts w:ascii="Times New Roman" w:hAnsi="Times New Roman"/>
          <w:szCs w:val="32"/>
        </w:rPr>
        <w:t>“</w:t>
      </w:r>
      <w:r w:rsidR="0090190E" w:rsidRPr="00231F59">
        <w:rPr>
          <w:rFonts w:ascii="Times New Roman" w:hAnsi="Times New Roman"/>
          <w:szCs w:val="32"/>
        </w:rPr>
        <w:t>三个优先</w:t>
      </w:r>
      <w:r w:rsidR="0090190E" w:rsidRPr="00231F59">
        <w:rPr>
          <w:rFonts w:ascii="Times New Roman" w:hAnsi="Times New Roman"/>
          <w:szCs w:val="32"/>
        </w:rPr>
        <w:t>”</w:t>
      </w:r>
      <w:r w:rsidR="0090190E" w:rsidRPr="00231F59">
        <w:rPr>
          <w:rFonts w:ascii="Times New Roman" w:hAnsi="Times New Roman"/>
          <w:szCs w:val="32"/>
        </w:rPr>
        <w:t>，进一步规范公务员调任工作。高标准完成公务员信息系统、工资年报统计、公务员工资试调查、消防救援干部工资套改、全市公务员年度考核备案登记等工作。积极推进</w:t>
      </w:r>
      <w:r w:rsidR="0090190E" w:rsidRPr="00231F59">
        <w:rPr>
          <w:rFonts w:ascii="Times New Roman" w:hAnsi="Times New Roman"/>
          <w:szCs w:val="32"/>
        </w:rPr>
        <w:lastRenderedPageBreak/>
        <w:t>职务与职级并行常态化、规范化。扎实做好全市</w:t>
      </w:r>
      <w:r w:rsidR="0090190E" w:rsidRPr="00231F59">
        <w:rPr>
          <w:rFonts w:ascii="Times New Roman" w:hAnsi="Times New Roman"/>
          <w:szCs w:val="32"/>
        </w:rPr>
        <w:t>14363</w:t>
      </w:r>
      <w:r w:rsidR="0090190E" w:rsidRPr="00231F59">
        <w:rPr>
          <w:rFonts w:ascii="Times New Roman" w:hAnsi="Times New Roman"/>
          <w:szCs w:val="32"/>
        </w:rPr>
        <w:t>名公务员的平时考核工作</w:t>
      </w:r>
      <w:r w:rsidR="00D2419F" w:rsidRPr="00231F59">
        <w:rPr>
          <w:rFonts w:ascii="Times New Roman" w:hAnsi="Times New Roman"/>
          <w:szCs w:val="32"/>
        </w:rPr>
        <w:t>。</w:t>
      </w:r>
    </w:p>
    <w:p w:rsidR="00D2419F" w:rsidRPr="00231F59" w:rsidRDefault="00A40C71" w:rsidP="00DF05B9">
      <w:pPr>
        <w:pStyle w:val="a9"/>
        <w:adjustRightInd w:val="0"/>
        <w:spacing w:line="600" w:lineRule="exact"/>
        <w:ind w:firstLine="643"/>
        <w:rPr>
          <w:rFonts w:ascii="Times New Roman" w:eastAsia="仿宋_GB2312" w:hAnsi="Times New Roman"/>
          <w:sz w:val="32"/>
          <w:szCs w:val="32"/>
        </w:rPr>
      </w:pPr>
      <w:r w:rsidRPr="00231F59">
        <w:rPr>
          <w:rFonts w:ascii="Times New Roman" w:eastAsia="楷体_GB2312" w:hAnsi="Times New Roman"/>
          <w:b/>
          <w:bCs/>
          <w:sz w:val="32"/>
          <w:szCs w:val="32"/>
        </w:rPr>
        <w:t>5</w:t>
      </w:r>
      <w:r w:rsidRPr="00231F59">
        <w:rPr>
          <w:rFonts w:ascii="Times New Roman" w:eastAsia="楷体_GB2312" w:hAnsi="Times New Roman"/>
          <w:b/>
          <w:bCs/>
          <w:sz w:val="32"/>
          <w:szCs w:val="32"/>
        </w:rPr>
        <w:t>、</w:t>
      </w:r>
      <w:r w:rsidR="0082771A" w:rsidRPr="00231F59">
        <w:rPr>
          <w:rFonts w:ascii="Times New Roman" w:eastAsia="楷体_GB2312" w:hAnsi="Times New Roman"/>
          <w:bCs/>
          <w:sz w:val="32"/>
          <w:szCs w:val="32"/>
        </w:rPr>
        <w:t>突出人才生态，招才引智势头更加强劲。</w:t>
      </w:r>
      <w:r w:rsidR="0082771A" w:rsidRPr="00231F59">
        <w:rPr>
          <w:rFonts w:ascii="Times New Roman" w:eastAsia="仿宋_GB2312" w:hAnsi="Times New Roman"/>
          <w:sz w:val="32"/>
          <w:szCs w:val="32"/>
        </w:rPr>
        <w:t>始终坚持党管人才原则，牢固树立人才引领发展的战略地位，持续推动《益阳市人才行动计划》</w:t>
      </w:r>
      <w:r w:rsidR="0082771A" w:rsidRPr="00231F59">
        <w:rPr>
          <w:rFonts w:ascii="Times New Roman" w:eastAsia="仿宋_GB2312" w:hAnsi="Times New Roman"/>
          <w:sz w:val="32"/>
          <w:szCs w:val="32"/>
        </w:rPr>
        <w:t>21</w:t>
      </w:r>
      <w:r w:rsidR="0082771A" w:rsidRPr="00231F59">
        <w:rPr>
          <w:rFonts w:ascii="Times New Roman" w:eastAsia="仿宋_GB2312" w:hAnsi="Times New Roman"/>
          <w:sz w:val="32"/>
          <w:szCs w:val="32"/>
        </w:rPr>
        <w:t>条落实落地。</w:t>
      </w:r>
      <w:r w:rsidR="0082771A" w:rsidRPr="00231F59">
        <w:rPr>
          <w:rFonts w:ascii="Times New Roman" w:eastAsia="仿宋_GB2312" w:hAnsi="Times New Roman"/>
          <w:b/>
          <w:sz w:val="32"/>
          <w:szCs w:val="32"/>
        </w:rPr>
        <w:t>围绕战略大局聚合力</w:t>
      </w:r>
      <w:r w:rsidR="0082771A" w:rsidRPr="00231F59">
        <w:rPr>
          <w:rFonts w:ascii="Times New Roman" w:eastAsia="仿宋_GB2312" w:hAnsi="Times New Roman"/>
          <w:sz w:val="32"/>
          <w:szCs w:val="32"/>
        </w:rPr>
        <w:t>。聚焦产业兴市、乡村振兴战略和创新驱动战略，实施省</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五个</w:t>
      </w:r>
      <w:r w:rsidR="0082771A" w:rsidRPr="00231F59">
        <w:rPr>
          <w:rFonts w:ascii="Times New Roman" w:eastAsia="仿宋_GB2312" w:hAnsi="Times New Roman"/>
          <w:sz w:val="32"/>
          <w:szCs w:val="32"/>
        </w:rPr>
        <w:t>100”</w:t>
      </w:r>
      <w:r w:rsidR="0082771A" w:rsidRPr="00231F59">
        <w:rPr>
          <w:rFonts w:ascii="Times New Roman" w:eastAsia="仿宋_GB2312" w:hAnsi="Times New Roman"/>
          <w:sz w:val="32"/>
          <w:szCs w:val="32"/>
        </w:rPr>
        <w:t>工程重大科技攻关项目</w:t>
      </w:r>
      <w:r w:rsidR="0082771A" w:rsidRPr="00231F59">
        <w:rPr>
          <w:rFonts w:ascii="Times New Roman" w:eastAsia="仿宋_GB2312" w:hAnsi="Times New Roman"/>
          <w:sz w:val="32"/>
          <w:szCs w:val="32"/>
        </w:rPr>
        <w:t>5</w:t>
      </w:r>
      <w:r w:rsidR="0082771A" w:rsidRPr="00231F59">
        <w:rPr>
          <w:rFonts w:ascii="Times New Roman" w:eastAsia="仿宋_GB2312" w:hAnsi="Times New Roman"/>
          <w:sz w:val="32"/>
          <w:szCs w:val="32"/>
        </w:rPr>
        <w:t>个、市</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六个</w:t>
      </w:r>
      <w:r w:rsidR="0082771A" w:rsidRPr="00231F59">
        <w:rPr>
          <w:rFonts w:ascii="Times New Roman" w:eastAsia="仿宋_GB2312" w:hAnsi="Times New Roman"/>
          <w:sz w:val="32"/>
          <w:szCs w:val="32"/>
        </w:rPr>
        <w:t>10”</w:t>
      </w:r>
      <w:r w:rsidR="0082771A" w:rsidRPr="00231F59">
        <w:rPr>
          <w:rFonts w:ascii="Times New Roman" w:eastAsia="仿宋_GB2312" w:hAnsi="Times New Roman"/>
          <w:sz w:val="32"/>
          <w:szCs w:val="32"/>
        </w:rPr>
        <w:t>工程重大科技创新项目</w:t>
      </w:r>
      <w:r w:rsidR="0082771A" w:rsidRPr="00231F59">
        <w:rPr>
          <w:rFonts w:ascii="Times New Roman" w:eastAsia="仿宋_GB2312" w:hAnsi="Times New Roman"/>
          <w:sz w:val="32"/>
          <w:szCs w:val="32"/>
        </w:rPr>
        <w:t>10</w:t>
      </w:r>
      <w:r w:rsidR="0082771A" w:rsidRPr="00231F59">
        <w:rPr>
          <w:rFonts w:ascii="Times New Roman" w:eastAsia="仿宋_GB2312" w:hAnsi="Times New Roman"/>
          <w:sz w:val="32"/>
          <w:szCs w:val="32"/>
        </w:rPr>
        <w:t>个，申报省级以上科技项目</w:t>
      </w:r>
      <w:r w:rsidR="0082771A" w:rsidRPr="00231F59">
        <w:rPr>
          <w:rFonts w:ascii="Times New Roman" w:eastAsia="仿宋_GB2312" w:hAnsi="Times New Roman"/>
          <w:sz w:val="32"/>
          <w:szCs w:val="32"/>
        </w:rPr>
        <w:t>62</w:t>
      </w:r>
      <w:r w:rsidR="0082771A" w:rsidRPr="00231F59">
        <w:rPr>
          <w:rFonts w:ascii="Times New Roman" w:eastAsia="仿宋_GB2312" w:hAnsi="Times New Roman"/>
          <w:sz w:val="32"/>
          <w:szCs w:val="32"/>
        </w:rPr>
        <w:t>个。设置市级重点研发计划专项，支持装备制造、电子信息等重点领域企业实施技术攻关。设立科技成果转化基金，完善金融支持创新体系，完成技术合同认定登记</w:t>
      </w:r>
      <w:r w:rsidR="0082771A" w:rsidRPr="00231F59">
        <w:rPr>
          <w:rFonts w:ascii="Times New Roman" w:eastAsia="仿宋_GB2312" w:hAnsi="Times New Roman"/>
          <w:sz w:val="32"/>
          <w:szCs w:val="32"/>
        </w:rPr>
        <w:t>8</w:t>
      </w:r>
      <w:r w:rsidR="0082771A" w:rsidRPr="00231F59">
        <w:rPr>
          <w:rFonts w:ascii="Times New Roman" w:eastAsia="仿宋_GB2312" w:hAnsi="Times New Roman"/>
          <w:sz w:val="32"/>
          <w:szCs w:val="32"/>
        </w:rPr>
        <w:t>亿元。组织</w:t>
      </w:r>
      <w:r w:rsidR="0082771A" w:rsidRPr="00231F59">
        <w:rPr>
          <w:rFonts w:ascii="Times New Roman" w:eastAsia="仿宋_GB2312" w:hAnsi="Times New Roman"/>
          <w:sz w:val="32"/>
          <w:szCs w:val="32"/>
        </w:rPr>
        <w:t>139</w:t>
      </w:r>
      <w:r w:rsidR="0082771A" w:rsidRPr="00231F59">
        <w:rPr>
          <w:rFonts w:ascii="Times New Roman" w:eastAsia="仿宋_GB2312" w:hAnsi="Times New Roman"/>
          <w:sz w:val="32"/>
          <w:szCs w:val="32"/>
        </w:rPr>
        <w:t>家企业申报高新技术企业，完成科技型中小企业评价</w:t>
      </w:r>
      <w:r w:rsidR="0082771A" w:rsidRPr="00231F59">
        <w:rPr>
          <w:rFonts w:ascii="Times New Roman" w:eastAsia="仿宋_GB2312" w:hAnsi="Times New Roman"/>
          <w:sz w:val="32"/>
          <w:szCs w:val="32"/>
        </w:rPr>
        <w:t>283</w:t>
      </w:r>
      <w:r w:rsidR="0082771A" w:rsidRPr="00231F59">
        <w:rPr>
          <w:rFonts w:ascii="Times New Roman" w:eastAsia="仿宋_GB2312" w:hAnsi="Times New Roman"/>
          <w:sz w:val="32"/>
          <w:szCs w:val="32"/>
        </w:rPr>
        <w:t>家。</w:t>
      </w:r>
      <w:r w:rsidR="0082771A" w:rsidRPr="00231F59">
        <w:rPr>
          <w:rFonts w:ascii="Times New Roman" w:eastAsia="仿宋_GB2312" w:hAnsi="Times New Roman"/>
          <w:b/>
          <w:sz w:val="32"/>
          <w:szCs w:val="32"/>
        </w:rPr>
        <w:t>围绕引才育才建平台</w:t>
      </w:r>
      <w:r w:rsidR="0082771A" w:rsidRPr="00231F59">
        <w:rPr>
          <w:rFonts w:ascii="Times New Roman" w:eastAsia="仿宋_GB2312" w:hAnsi="Times New Roman"/>
          <w:sz w:val="32"/>
          <w:szCs w:val="32"/>
        </w:rPr>
        <w:t>。注重高端与基础、全职与柔性、定向与自主引进相结合。</w:t>
      </w:r>
      <w:r w:rsidR="0082771A" w:rsidRPr="00231F59">
        <w:rPr>
          <w:rFonts w:ascii="Times New Roman" w:eastAsia="仿宋_GB2312" w:hAnsi="Times New Roman"/>
          <w:sz w:val="32"/>
          <w:szCs w:val="32"/>
        </w:rPr>
        <w:t>2021</w:t>
      </w:r>
      <w:r w:rsidR="0082771A" w:rsidRPr="00231F59">
        <w:rPr>
          <w:rFonts w:ascii="Times New Roman" w:eastAsia="仿宋_GB2312" w:hAnsi="Times New Roman"/>
          <w:sz w:val="32"/>
          <w:szCs w:val="32"/>
        </w:rPr>
        <w:t>年定向引进全日制研究生、</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双一流</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本科生</w:t>
      </w:r>
      <w:r w:rsidR="0082771A" w:rsidRPr="00231F59">
        <w:rPr>
          <w:rFonts w:ascii="Times New Roman" w:eastAsia="仿宋_GB2312" w:hAnsi="Times New Roman"/>
          <w:sz w:val="32"/>
          <w:szCs w:val="32"/>
        </w:rPr>
        <w:t>88</w:t>
      </w:r>
      <w:r w:rsidR="0082771A" w:rsidRPr="00231F59">
        <w:rPr>
          <w:rFonts w:ascii="Times New Roman" w:eastAsia="仿宋_GB2312" w:hAnsi="Times New Roman"/>
          <w:sz w:val="32"/>
          <w:szCs w:val="32"/>
        </w:rPr>
        <w:t>名，其中全日制博士</w:t>
      </w:r>
      <w:r w:rsidR="0082771A" w:rsidRPr="00231F59">
        <w:rPr>
          <w:rFonts w:ascii="Times New Roman" w:eastAsia="仿宋_GB2312" w:hAnsi="Times New Roman"/>
          <w:sz w:val="32"/>
          <w:szCs w:val="32"/>
        </w:rPr>
        <w:t>6</w:t>
      </w:r>
      <w:r w:rsidR="0082771A" w:rsidRPr="00231F59">
        <w:rPr>
          <w:rFonts w:ascii="Times New Roman" w:eastAsia="仿宋_GB2312" w:hAnsi="Times New Roman"/>
          <w:sz w:val="32"/>
          <w:szCs w:val="32"/>
        </w:rPr>
        <w:t>名；为益阳高等师范专科学校（筹建）引进</w:t>
      </w:r>
      <w:r w:rsidR="0082771A" w:rsidRPr="00231F59">
        <w:rPr>
          <w:rFonts w:ascii="Times New Roman" w:eastAsia="仿宋_GB2312" w:hAnsi="Times New Roman"/>
          <w:sz w:val="32"/>
          <w:szCs w:val="32"/>
        </w:rPr>
        <w:t>33</w:t>
      </w:r>
      <w:r w:rsidR="0082771A" w:rsidRPr="00231F59">
        <w:rPr>
          <w:rFonts w:ascii="Times New Roman" w:eastAsia="仿宋_GB2312" w:hAnsi="Times New Roman"/>
          <w:sz w:val="32"/>
          <w:szCs w:val="32"/>
        </w:rPr>
        <w:t>名研究生及以上学历学位人才。研究提出</w:t>
      </w:r>
      <w:r w:rsidR="0082771A" w:rsidRPr="00231F59">
        <w:rPr>
          <w:rFonts w:ascii="Times New Roman" w:eastAsia="仿宋_GB2312" w:hAnsi="Times New Roman"/>
          <w:sz w:val="32"/>
          <w:szCs w:val="32"/>
        </w:rPr>
        <w:t>2022</w:t>
      </w:r>
      <w:r w:rsidR="0082771A" w:rsidRPr="00231F59">
        <w:rPr>
          <w:rFonts w:ascii="Times New Roman" w:eastAsia="仿宋_GB2312" w:hAnsi="Times New Roman"/>
          <w:sz w:val="32"/>
          <w:szCs w:val="32"/>
        </w:rPr>
        <w:t>年市直单位紧缺急需专业人才引进编制计划，计划引进全日制本科及以上人才</w:t>
      </w:r>
      <w:r w:rsidR="0082771A" w:rsidRPr="00231F59">
        <w:rPr>
          <w:rFonts w:ascii="Times New Roman" w:eastAsia="仿宋_GB2312" w:hAnsi="Times New Roman"/>
          <w:sz w:val="32"/>
          <w:szCs w:val="32"/>
        </w:rPr>
        <w:t>60</w:t>
      </w:r>
      <w:r w:rsidR="0082771A" w:rsidRPr="00231F59">
        <w:rPr>
          <w:rFonts w:ascii="Times New Roman" w:eastAsia="仿宋_GB2312" w:hAnsi="Times New Roman"/>
          <w:sz w:val="32"/>
          <w:szCs w:val="32"/>
        </w:rPr>
        <w:t>人。</w:t>
      </w:r>
      <w:r w:rsidR="0082771A" w:rsidRPr="00231F59">
        <w:rPr>
          <w:rFonts w:ascii="Times New Roman" w:eastAsia="仿宋_GB2312" w:hAnsi="Times New Roman"/>
          <w:sz w:val="32"/>
          <w:szCs w:val="32"/>
        </w:rPr>
        <w:t xml:space="preserve"> </w:t>
      </w:r>
      <w:r w:rsidR="0082771A" w:rsidRPr="00231F59">
        <w:rPr>
          <w:rFonts w:ascii="Times New Roman" w:eastAsia="仿宋_GB2312" w:hAnsi="Times New Roman"/>
          <w:sz w:val="32"/>
          <w:szCs w:val="32"/>
        </w:rPr>
        <w:t>引进中国工程院院士刘仲华在益阳挂牌成立省级院士工作站。率先在全省启动市级专家工作站建设，益阳职业技术学院、益阳富佳科技有限公司、湖南三木电气股份有限公司获评我市首批市级专家工作站建设单位。</w:t>
      </w:r>
      <w:r w:rsidR="0082771A" w:rsidRPr="00231F59">
        <w:rPr>
          <w:rFonts w:ascii="Times New Roman" w:eastAsia="仿宋_GB2312" w:hAnsi="Times New Roman"/>
          <w:b/>
          <w:sz w:val="32"/>
          <w:szCs w:val="32"/>
        </w:rPr>
        <w:t>围绕优化环境强服务</w:t>
      </w:r>
      <w:r w:rsidR="0082771A" w:rsidRPr="00231F59">
        <w:rPr>
          <w:rFonts w:ascii="Times New Roman" w:eastAsia="仿宋_GB2312" w:hAnsi="Times New Roman"/>
          <w:sz w:val="32"/>
          <w:szCs w:val="32"/>
        </w:rPr>
        <w:t>。开展首批高层次人才评审，启动配套的</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人才金卡</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系统建设，努力构建人才服</w:t>
      </w:r>
      <w:r w:rsidR="0082771A" w:rsidRPr="00231F59">
        <w:rPr>
          <w:rFonts w:ascii="Times New Roman" w:eastAsia="仿宋_GB2312" w:hAnsi="Times New Roman"/>
          <w:sz w:val="32"/>
          <w:szCs w:val="32"/>
        </w:rPr>
        <w:lastRenderedPageBreak/>
        <w:t>务</w:t>
      </w:r>
      <w:r w:rsidR="0082771A" w:rsidRPr="00231F59">
        <w:rPr>
          <w:rFonts w:ascii="Times New Roman" w:eastAsia="仿宋_GB2312" w:hAnsi="Times New Roman"/>
          <w:sz w:val="32"/>
          <w:szCs w:val="32"/>
        </w:rPr>
        <w:t>“1+X”</w:t>
      </w:r>
      <w:r w:rsidR="0082771A" w:rsidRPr="00231F59">
        <w:rPr>
          <w:rFonts w:ascii="Times New Roman" w:eastAsia="仿宋_GB2312" w:hAnsi="Times New Roman"/>
          <w:sz w:val="32"/>
          <w:szCs w:val="32"/>
        </w:rPr>
        <w:t>政策体系，评选出高层次人才</w:t>
      </w:r>
      <w:r w:rsidR="0082771A" w:rsidRPr="00231F59">
        <w:rPr>
          <w:rFonts w:ascii="Times New Roman" w:eastAsia="仿宋_GB2312" w:hAnsi="Times New Roman"/>
          <w:sz w:val="32"/>
          <w:szCs w:val="32"/>
        </w:rPr>
        <w:t>85</w:t>
      </w:r>
      <w:r w:rsidR="0082771A" w:rsidRPr="00231F59">
        <w:rPr>
          <w:rFonts w:ascii="Times New Roman" w:eastAsia="仿宋_GB2312" w:hAnsi="Times New Roman"/>
          <w:sz w:val="32"/>
          <w:szCs w:val="32"/>
        </w:rPr>
        <w:t>人，解决</w:t>
      </w:r>
      <w:r w:rsidR="0082771A" w:rsidRPr="00231F59">
        <w:rPr>
          <w:rFonts w:ascii="Times New Roman" w:eastAsia="仿宋_GB2312" w:hAnsi="Times New Roman"/>
          <w:sz w:val="32"/>
          <w:szCs w:val="32"/>
        </w:rPr>
        <w:t>28</w:t>
      </w:r>
      <w:r w:rsidR="0082771A" w:rsidRPr="00231F59">
        <w:rPr>
          <w:rFonts w:ascii="Times New Roman" w:eastAsia="仿宋_GB2312" w:hAnsi="Times New Roman"/>
          <w:sz w:val="32"/>
          <w:szCs w:val="32"/>
        </w:rPr>
        <w:t>名高层次人才子女入学问题。</w:t>
      </w:r>
      <w:r w:rsidR="0082771A" w:rsidRPr="00231F59">
        <w:rPr>
          <w:rFonts w:ascii="Times New Roman" w:eastAsia="仿宋_GB2312" w:hAnsi="Times New Roman"/>
          <w:sz w:val="32"/>
          <w:szCs w:val="32"/>
        </w:rPr>
        <w:t>33</w:t>
      </w:r>
      <w:r w:rsidR="0082771A" w:rsidRPr="00231F59">
        <w:rPr>
          <w:rFonts w:ascii="Times New Roman" w:eastAsia="仿宋_GB2312" w:hAnsi="Times New Roman"/>
          <w:sz w:val="32"/>
          <w:szCs w:val="32"/>
        </w:rPr>
        <w:t>名市级领导联系服务</w:t>
      </w:r>
      <w:r w:rsidR="0082771A" w:rsidRPr="00231F59">
        <w:rPr>
          <w:rFonts w:ascii="Times New Roman" w:eastAsia="仿宋_GB2312" w:hAnsi="Times New Roman"/>
          <w:sz w:val="32"/>
          <w:szCs w:val="32"/>
        </w:rPr>
        <w:t>66</w:t>
      </w:r>
      <w:r w:rsidR="0082771A" w:rsidRPr="00231F59">
        <w:rPr>
          <w:rFonts w:ascii="Times New Roman" w:eastAsia="仿宋_GB2312" w:hAnsi="Times New Roman"/>
          <w:sz w:val="32"/>
          <w:szCs w:val="32"/>
        </w:rPr>
        <w:t>名专家，开展专题座谈、走访慰问。积极做好人才推荐服务等工作，全年获评全国五一劳动奖状</w:t>
      </w:r>
      <w:r w:rsidR="0082771A" w:rsidRPr="00231F59">
        <w:rPr>
          <w:rFonts w:ascii="Times New Roman" w:eastAsia="仿宋_GB2312" w:hAnsi="Times New Roman"/>
          <w:sz w:val="32"/>
          <w:szCs w:val="32"/>
        </w:rPr>
        <w:t>1</w:t>
      </w:r>
      <w:r w:rsidR="0082771A" w:rsidRPr="00231F59">
        <w:rPr>
          <w:rFonts w:ascii="Times New Roman" w:eastAsia="仿宋_GB2312" w:hAnsi="Times New Roman"/>
          <w:sz w:val="32"/>
          <w:szCs w:val="32"/>
        </w:rPr>
        <w:t>个，全国五一劳动奖章</w:t>
      </w:r>
      <w:r w:rsidR="0082771A" w:rsidRPr="00231F59">
        <w:rPr>
          <w:rFonts w:ascii="Times New Roman" w:eastAsia="仿宋_GB2312" w:hAnsi="Times New Roman"/>
          <w:sz w:val="32"/>
          <w:szCs w:val="32"/>
        </w:rPr>
        <w:t>2</w:t>
      </w:r>
      <w:r w:rsidR="0082771A" w:rsidRPr="00231F59">
        <w:rPr>
          <w:rFonts w:ascii="Times New Roman" w:eastAsia="仿宋_GB2312" w:hAnsi="Times New Roman"/>
          <w:sz w:val="32"/>
          <w:szCs w:val="32"/>
        </w:rPr>
        <w:t>个；获评湖南省五一劳动奖状</w:t>
      </w:r>
      <w:r w:rsidR="0082771A" w:rsidRPr="00231F59">
        <w:rPr>
          <w:rFonts w:ascii="Times New Roman" w:eastAsia="仿宋_GB2312" w:hAnsi="Times New Roman"/>
          <w:sz w:val="32"/>
          <w:szCs w:val="32"/>
        </w:rPr>
        <w:t>1</w:t>
      </w:r>
      <w:r w:rsidR="0082771A" w:rsidRPr="00231F59">
        <w:rPr>
          <w:rFonts w:ascii="Times New Roman" w:eastAsia="仿宋_GB2312" w:hAnsi="Times New Roman"/>
          <w:sz w:val="32"/>
          <w:szCs w:val="32"/>
        </w:rPr>
        <w:t>个，湖南省五一劳动奖章</w:t>
      </w:r>
      <w:r w:rsidR="0082771A" w:rsidRPr="00231F59">
        <w:rPr>
          <w:rFonts w:ascii="Times New Roman" w:eastAsia="仿宋_GB2312" w:hAnsi="Times New Roman"/>
          <w:sz w:val="32"/>
          <w:szCs w:val="32"/>
        </w:rPr>
        <w:t>5</w:t>
      </w:r>
      <w:r w:rsidR="0082771A" w:rsidRPr="00231F59">
        <w:rPr>
          <w:rFonts w:ascii="Times New Roman" w:eastAsia="仿宋_GB2312" w:hAnsi="Times New Roman"/>
          <w:sz w:val="32"/>
          <w:szCs w:val="32"/>
        </w:rPr>
        <w:t>个，</w:t>
      </w:r>
      <w:r w:rsidR="0082771A" w:rsidRPr="00231F59">
        <w:rPr>
          <w:rFonts w:ascii="Times New Roman" w:eastAsia="仿宋_GB2312" w:hAnsi="Times New Roman"/>
          <w:sz w:val="32"/>
          <w:szCs w:val="32"/>
        </w:rPr>
        <w:t>“</w:t>
      </w:r>
      <w:r w:rsidR="0082771A" w:rsidRPr="00231F59">
        <w:rPr>
          <w:rFonts w:ascii="Times New Roman" w:eastAsia="仿宋_GB2312" w:hAnsi="Times New Roman"/>
          <w:sz w:val="32"/>
          <w:szCs w:val="32"/>
        </w:rPr>
        <w:t>湖湘引才大使</w:t>
      </w:r>
      <w:r w:rsidR="0082771A" w:rsidRPr="00231F59">
        <w:rPr>
          <w:rFonts w:ascii="Times New Roman" w:eastAsia="仿宋_GB2312" w:hAnsi="Times New Roman"/>
          <w:sz w:val="32"/>
          <w:szCs w:val="32"/>
        </w:rPr>
        <w:t>”1</w:t>
      </w:r>
      <w:r w:rsidR="0082771A" w:rsidRPr="00231F59">
        <w:rPr>
          <w:rFonts w:ascii="Times New Roman" w:eastAsia="仿宋_GB2312" w:hAnsi="Times New Roman"/>
          <w:sz w:val="32"/>
          <w:szCs w:val="32"/>
        </w:rPr>
        <w:t>人</w:t>
      </w:r>
      <w:r w:rsidR="00D2419F" w:rsidRPr="00231F59">
        <w:rPr>
          <w:rFonts w:ascii="Times New Roman" w:eastAsia="仿宋_GB2312" w:hAnsi="Times New Roman"/>
          <w:sz w:val="32"/>
          <w:szCs w:val="32"/>
        </w:rPr>
        <w:t>。</w:t>
      </w:r>
    </w:p>
    <w:p w:rsidR="00D2419F" w:rsidRPr="00231F59" w:rsidRDefault="00A40C71" w:rsidP="00D2419F">
      <w:pPr>
        <w:pStyle w:val="a8"/>
        <w:spacing w:before="0" w:beforeAutospacing="0" w:after="0" w:afterAutospacing="0" w:line="560" w:lineRule="atLeast"/>
        <w:ind w:firstLine="640"/>
        <w:jc w:val="both"/>
        <w:rPr>
          <w:rFonts w:ascii="Times New Roman" w:eastAsia="仿宋_GB2312" w:hAnsi="Times New Roman" w:cs="Times New Roman"/>
          <w:sz w:val="32"/>
          <w:szCs w:val="32"/>
        </w:rPr>
      </w:pPr>
      <w:r w:rsidRPr="00231F59">
        <w:rPr>
          <w:rFonts w:ascii="Times New Roman" w:eastAsia="楷体_GB2312" w:hAnsi="Times New Roman" w:cs="Times New Roman"/>
          <w:b/>
          <w:bCs/>
          <w:sz w:val="32"/>
          <w:szCs w:val="32"/>
        </w:rPr>
        <w:t>6</w:t>
      </w:r>
      <w:r w:rsidRPr="00231F59">
        <w:rPr>
          <w:rFonts w:ascii="Times New Roman" w:eastAsia="楷体_GB2312" w:hAnsi="Times New Roman" w:cs="Times New Roman"/>
          <w:b/>
          <w:bCs/>
          <w:sz w:val="32"/>
          <w:szCs w:val="32"/>
        </w:rPr>
        <w:t>、</w:t>
      </w:r>
      <w:r w:rsidR="004F6CF3" w:rsidRPr="00231F59">
        <w:rPr>
          <w:rFonts w:ascii="Times New Roman" w:eastAsia="楷体_GB2312" w:hAnsi="Times New Roman" w:cs="Times New Roman"/>
          <w:bCs/>
          <w:kern w:val="2"/>
          <w:sz w:val="32"/>
          <w:szCs w:val="32"/>
        </w:rPr>
        <w:t>突出</w:t>
      </w:r>
      <w:r w:rsidR="004F6CF3" w:rsidRPr="00231F59">
        <w:rPr>
          <w:rFonts w:ascii="Times New Roman" w:eastAsia="楷体_GB2312" w:hAnsi="Times New Roman" w:cs="Times New Roman"/>
          <w:bCs/>
          <w:kern w:val="2"/>
          <w:sz w:val="32"/>
          <w:szCs w:val="32"/>
        </w:rPr>
        <w:t>“</w:t>
      </w:r>
      <w:r w:rsidR="004F6CF3" w:rsidRPr="00231F59">
        <w:rPr>
          <w:rFonts w:ascii="Times New Roman" w:eastAsia="楷体_GB2312" w:hAnsi="Times New Roman" w:cs="Times New Roman"/>
          <w:bCs/>
          <w:kern w:val="2"/>
          <w:sz w:val="32"/>
          <w:szCs w:val="32"/>
        </w:rPr>
        <w:t>两个绝对</w:t>
      </w:r>
      <w:r w:rsidR="004F6CF3" w:rsidRPr="00231F59">
        <w:rPr>
          <w:rFonts w:ascii="Times New Roman" w:eastAsia="楷体_GB2312" w:hAnsi="Times New Roman" w:cs="Times New Roman"/>
          <w:bCs/>
          <w:kern w:val="2"/>
          <w:sz w:val="32"/>
          <w:szCs w:val="32"/>
        </w:rPr>
        <w:t>”</w:t>
      </w:r>
      <w:r w:rsidR="004F6CF3" w:rsidRPr="00231F59">
        <w:rPr>
          <w:rFonts w:ascii="Times New Roman" w:eastAsia="楷体_GB2312" w:hAnsi="Times New Roman" w:cs="Times New Roman"/>
          <w:bCs/>
          <w:kern w:val="2"/>
          <w:sz w:val="32"/>
          <w:szCs w:val="32"/>
        </w:rPr>
        <w:t>，组工干部素质更加过硬。</w:t>
      </w:r>
      <w:r w:rsidR="004F6CF3" w:rsidRPr="00231F59">
        <w:rPr>
          <w:rFonts w:ascii="Times New Roman" w:eastAsia="仿宋_GB2312" w:hAnsi="Times New Roman" w:cs="Times New Roman"/>
          <w:kern w:val="2"/>
          <w:sz w:val="32"/>
          <w:szCs w:val="32"/>
        </w:rPr>
        <w:t>坚持把</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两个绝对</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作为根本遵循，从严从实加强自身建设。</w:t>
      </w:r>
      <w:r w:rsidR="004F6CF3" w:rsidRPr="00231F59">
        <w:rPr>
          <w:rFonts w:ascii="Times New Roman" w:eastAsia="仿宋_GB2312" w:hAnsi="Times New Roman" w:cs="Times New Roman"/>
          <w:b/>
          <w:kern w:val="2"/>
          <w:sz w:val="32"/>
          <w:szCs w:val="32"/>
        </w:rPr>
        <w:t>政治建设立部</w:t>
      </w:r>
      <w:r w:rsidR="004F6CF3" w:rsidRPr="00231F59">
        <w:rPr>
          <w:rFonts w:ascii="Times New Roman" w:eastAsia="仿宋_GB2312" w:hAnsi="Times New Roman" w:cs="Times New Roman"/>
          <w:kern w:val="2"/>
          <w:sz w:val="32"/>
          <w:szCs w:val="32"/>
        </w:rPr>
        <w:t>。先后组织开展部务会理论学习中心组集中学习研讨</w:t>
      </w:r>
      <w:r w:rsidR="004F6CF3" w:rsidRPr="00231F59">
        <w:rPr>
          <w:rFonts w:ascii="Times New Roman" w:eastAsia="仿宋_GB2312" w:hAnsi="Times New Roman" w:cs="Times New Roman"/>
          <w:kern w:val="2"/>
          <w:sz w:val="32"/>
          <w:szCs w:val="32"/>
        </w:rPr>
        <w:t>8</w:t>
      </w:r>
      <w:r w:rsidR="004F6CF3" w:rsidRPr="00231F59">
        <w:rPr>
          <w:rFonts w:ascii="Times New Roman" w:eastAsia="仿宋_GB2312" w:hAnsi="Times New Roman" w:cs="Times New Roman"/>
          <w:kern w:val="2"/>
          <w:sz w:val="32"/>
          <w:szCs w:val="32"/>
        </w:rPr>
        <w:t>次、机关干部职工集中观看党史专题讲座</w:t>
      </w:r>
      <w:r w:rsidR="004F6CF3" w:rsidRPr="00231F59">
        <w:rPr>
          <w:rFonts w:ascii="Times New Roman" w:eastAsia="仿宋_GB2312" w:hAnsi="Times New Roman" w:cs="Times New Roman"/>
          <w:kern w:val="2"/>
          <w:sz w:val="32"/>
          <w:szCs w:val="32"/>
        </w:rPr>
        <w:t>9</w:t>
      </w:r>
      <w:r w:rsidR="004F6CF3" w:rsidRPr="00231F59">
        <w:rPr>
          <w:rFonts w:ascii="Times New Roman" w:eastAsia="仿宋_GB2312" w:hAnsi="Times New Roman" w:cs="Times New Roman"/>
          <w:kern w:val="2"/>
          <w:sz w:val="32"/>
          <w:szCs w:val="32"/>
        </w:rPr>
        <w:t>次、</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先锋讲坛</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和</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集中学习日</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等</w:t>
      </w:r>
      <w:r w:rsidR="004F6CF3" w:rsidRPr="00231F59">
        <w:rPr>
          <w:rFonts w:ascii="Times New Roman" w:eastAsia="仿宋_GB2312" w:hAnsi="Times New Roman" w:cs="Times New Roman"/>
          <w:kern w:val="2"/>
          <w:sz w:val="32"/>
          <w:szCs w:val="32"/>
        </w:rPr>
        <w:t>9</w:t>
      </w:r>
      <w:r w:rsidR="004F6CF3" w:rsidRPr="00231F59">
        <w:rPr>
          <w:rFonts w:ascii="Times New Roman" w:eastAsia="仿宋_GB2312" w:hAnsi="Times New Roman" w:cs="Times New Roman"/>
          <w:kern w:val="2"/>
          <w:sz w:val="32"/>
          <w:szCs w:val="32"/>
        </w:rPr>
        <w:t>次，以学促知、以知促行。深入开展</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人人学党史，人人讲党课</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活动，采取部务会成员和科室长送党课进农村、进社区，其他干职工在部务会上党史微党课的形式，引导机关干部在党史中感悟智慧、精神、力量。</w:t>
      </w:r>
      <w:r w:rsidR="004F6CF3" w:rsidRPr="00231F59">
        <w:rPr>
          <w:rFonts w:ascii="Times New Roman" w:eastAsia="仿宋_GB2312" w:hAnsi="Times New Roman" w:cs="Times New Roman"/>
          <w:b/>
          <w:kern w:val="2"/>
          <w:sz w:val="32"/>
          <w:szCs w:val="32"/>
        </w:rPr>
        <w:t>能力支撑治部</w:t>
      </w:r>
      <w:r w:rsidR="004F6CF3" w:rsidRPr="00231F59">
        <w:rPr>
          <w:rFonts w:ascii="Times New Roman" w:eastAsia="仿宋_GB2312" w:hAnsi="Times New Roman" w:cs="Times New Roman"/>
          <w:kern w:val="2"/>
          <w:sz w:val="32"/>
          <w:szCs w:val="32"/>
        </w:rPr>
        <w:t>。深入实施全市组工干部三年轮训计划，在全市组织系统开展以</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强业务、提质效</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为内容的</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强基工程</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，举办组工干部专题培训班，全面提升业务水平，着力培养全盘熟悉组织工作的多面手。依托</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青年说</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平台，组织年轻干部开展</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新春走基层</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调研、读书分享会、</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一月一心得</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等活动，加强学习交流和培养锻炼。加大信息调研工作力度，共编辑《益组工作》</w:t>
      </w:r>
      <w:r w:rsidR="004F6CF3" w:rsidRPr="00231F59">
        <w:rPr>
          <w:rFonts w:ascii="Times New Roman" w:eastAsia="仿宋_GB2312" w:hAnsi="Times New Roman" w:cs="Times New Roman"/>
          <w:kern w:val="2"/>
          <w:sz w:val="32"/>
          <w:szCs w:val="32"/>
        </w:rPr>
        <w:t>10</w:t>
      </w:r>
      <w:r w:rsidR="004F6CF3" w:rsidRPr="00231F59">
        <w:rPr>
          <w:rFonts w:ascii="Times New Roman" w:eastAsia="仿宋_GB2312" w:hAnsi="Times New Roman" w:cs="Times New Roman"/>
          <w:kern w:val="2"/>
          <w:sz w:val="32"/>
          <w:szCs w:val="32"/>
        </w:rPr>
        <w:t>期，在《中国组织人事报》《湘组研究》《湖南党建研究通讯》《湘组信息》等中央、省级刊物上稿</w:t>
      </w:r>
      <w:r w:rsidR="004F6CF3" w:rsidRPr="00231F59">
        <w:rPr>
          <w:rFonts w:ascii="Times New Roman" w:eastAsia="仿宋_GB2312" w:hAnsi="Times New Roman" w:cs="Times New Roman"/>
          <w:kern w:val="2"/>
          <w:sz w:val="32"/>
          <w:szCs w:val="32"/>
        </w:rPr>
        <w:t>50</w:t>
      </w:r>
      <w:r w:rsidR="004F6CF3" w:rsidRPr="00231F59">
        <w:rPr>
          <w:rFonts w:ascii="Times New Roman" w:eastAsia="仿宋_GB2312" w:hAnsi="Times New Roman" w:cs="Times New Roman"/>
          <w:kern w:val="2"/>
          <w:sz w:val="32"/>
          <w:szCs w:val="32"/>
        </w:rPr>
        <w:t>余篇，</w:t>
      </w:r>
      <w:r w:rsidR="004F6CF3" w:rsidRPr="00231F59">
        <w:rPr>
          <w:rFonts w:ascii="Times New Roman" w:eastAsia="仿宋_GB2312" w:hAnsi="Times New Roman" w:cs="Times New Roman"/>
          <w:kern w:val="2"/>
          <w:sz w:val="32"/>
          <w:szCs w:val="32"/>
        </w:rPr>
        <w:lastRenderedPageBreak/>
        <w:t>完成省市调研课题</w:t>
      </w:r>
      <w:r w:rsidR="004F6CF3" w:rsidRPr="00231F59">
        <w:rPr>
          <w:rFonts w:ascii="Times New Roman" w:eastAsia="仿宋_GB2312" w:hAnsi="Times New Roman" w:cs="Times New Roman"/>
          <w:kern w:val="2"/>
          <w:sz w:val="32"/>
          <w:szCs w:val="32"/>
        </w:rPr>
        <w:t>8</w:t>
      </w:r>
      <w:r w:rsidR="004F6CF3" w:rsidRPr="00231F59">
        <w:rPr>
          <w:rFonts w:ascii="Times New Roman" w:eastAsia="仿宋_GB2312" w:hAnsi="Times New Roman" w:cs="Times New Roman"/>
          <w:kern w:val="2"/>
          <w:sz w:val="32"/>
          <w:szCs w:val="32"/>
        </w:rPr>
        <w:t>个。</w:t>
      </w:r>
      <w:r w:rsidR="004F6CF3" w:rsidRPr="00231F59">
        <w:rPr>
          <w:rFonts w:ascii="Times New Roman" w:eastAsia="仿宋_GB2312" w:hAnsi="Times New Roman" w:cs="Times New Roman"/>
          <w:b/>
          <w:kern w:val="2"/>
          <w:sz w:val="32"/>
          <w:szCs w:val="32"/>
        </w:rPr>
        <w:t>纪律约束护部</w:t>
      </w:r>
      <w:r w:rsidR="004F6CF3" w:rsidRPr="00231F59">
        <w:rPr>
          <w:rFonts w:ascii="Times New Roman" w:eastAsia="仿宋_GB2312" w:hAnsi="Times New Roman" w:cs="Times New Roman"/>
          <w:kern w:val="2"/>
          <w:sz w:val="32"/>
          <w:szCs w:val="32"/>
        </w:rPr>
        <w:t>。加强制度建设，优化《部机关运行保障工作实用手册》，出台《市委组织部全员岗位廉政风险防控规定》《部机关创建市级文明单位实施方案》《部机关公务员平时考核工作实施方案》《保密岗位职责及保密违法违纪行为责任追究办法（试行）》等制度，推动从严治部可操作、可落地。厉行勤俭节约，从严控会议、精简文件、改进调研、规范考核，为基层</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松绑</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w:t>
      </w:r>
      <w:r w:rsidR="004F6CF3" w:rsidRPr="00231F59">
        <w:rPr>
          <w:rFonts w:ascii="Times New Roman" w:eastAsia="仿宋_GB2312" w:hAnsi="Times New Roman" w:cs="Times New Roman"/>
          <w:kern w:val="2"/>
          <w:sz w:val="32"/>
          <w:szCs w:val="32"/>
        </w:rPr>
        <w:t>2021</w:t>
      </w:r>
      <w:r w:rsidR="004F6CF3" w:rsidRPr="00231F59">
        <w:rPr>
          <w:rFonts w:ascii="Times New Roman" w:eastAsia="仿宋_GB2312" w:hAnsi="Times New Roman" w:cs="Times New Roman"/>
          <w:kern w:val="2"/>
          <w:sz w:val="32"/>
          <w:szCs w:val="32"/>
        </w:rPr>
        <w:t>年文件数量较上年同比下降</w:t>
      </w:r>
      <w:r w:rsidR="004F6CF3" w:rsidRPr="00231F59">
        <w:rPr>
          <w:rFonts w:ascii="Times New Roman" w:eastAsia="仿宋_GB2312" w:hAnsi="Times New Roman" w:cs="Times New Roman"/>
          <w:kern w:val="2"/>
          <w:sz w:val="32"/>
          <w:szCs w:val="32"/>
        </w:rPr>
        <w:t>35%</w:t>
      </w:r>
      <w:r w:rsidR="004F6CF3" w:rsidRPr="00231F59">
        <w:rPr>
          <w:rFonts w:ascii="Times New Roman" w:eastAsia="仿宋_GB2312" w:hAnsi="Times New Roman" w:cs="Times New Roman"/>
          <w:kern w:val="2"/>
          <w:sz w:val="32"/>
          <w:szCs w:val="32"/>
        </w:rPr>
        <w:t>。部机关获评</w:t>
      </w:r>
      <w:r w:rsidR="004F6CF3" w:rsidRPr="00231F59">
        <w:rPr>
          <w:rFonts w:ascii="Times New Roman" w:eastAsia="仿宋_GB2312" w:hAnsi="Times New Roman" w:cs="Times New Roman"/>
          <w:kern w:val="2"/>
          <w:sz w:val="32"/>
          <w:szCs w:val="32"/>
        </w:rPr>
        <w:t>2016-2020</w:t>
      </w:r>
      <w:r w:rsidR="004F6CF3" w:rsidRPr="00231F59">
        <w:rPr>
          <w:rFonts w:ascii="Times New Roman" w:eastAsia="仿宋_GB2312" w:hAnsi="Times New Roman" w:cs="Times New Roman"/>
          <w:kern w:val="2"/>
          <w:sz w:val="32"/>
          <w:szCs w:val="32"/>
        </w:rPr>
        <w:t>年益阳市普法工作先进单位，成功创建国家级节约型机关和市级文明单位</w:t>
      </w:r>
      <w:r w:rsidR="00D2419F" w:rsidRPr="00231F59">
        <w:rPr>
          <w:rFonts w:ascii="Times New Roman" w:eastAsia="仿宋_GB2312" w:hAnsi="Times New Roman" w:cs="Times New Roman"/>
          <w:sz w:val="32"/>
          <w:szCs w:val="32"/>
        </w:rPr>
        <w:t>。</w:t>
      </w:r>
    </w:p>
    <w:p w:rsidR="00D2419F" w:rsidRPr="00231F59" w:rsidRDefault="00D2419F" w:rsidP="003459A1">
      <w:pPr>
        <w:widowControl/>
        <w:spacing w:line="600" w:lineRule="exact"/>
        <w:ind w:firstLineChars="200" w:firstLine="640"/>
        <w:jc w:val="left"/>
        <w:rPr>
          <w:rFonts w:ascii="Times New Roman" w:hAnsi="Times New Roman"/>
          <w:color w:val="333333"/>
          <w:shd w:val="clear" w:color="auto" w:fill="FFFFFF"/>
        </w:rPr>
      </w:pPr>
      <w:r w:rsidRPr="00231F59">
        <w:rPr>
          <w:rFonts w:ascii="Times New Roman" w:hAnsi="Times New Roman"/>
          <w:color w:val="333333"/>
          <w:shd w:val="clear" w:color="auto" w:fill="FFFFFF"/>
        </w:rPr>
        <w:t>根据部门整体支出绩效评价指标确定的内容，经评价组综合评价，</w:t>
      </w:r>
      <w:r w:rsidR="00CB0CEF" w:rsidRPr="00231F59">
        <w:rPr>
          <w:rFonts w:ascii="Times New Roman" w:hAnsi="Times New Roman"/>
          <w:color w:val="333333"/>
          <w:shd w:val="clear" w:color="auto" w:fill="FFFFFF"/>
        </w:rPr>
        <w:t>中共</w:t>
      </w:r>
      <w:r w:rsidRPr="00231F59">
        <w:rPr>
          <w:rFonts w:ascii="Times New Roman" w:hAnsi="Times New Roman"/>
          <w:color w:val="333333"/>
          <w:shd w:val="clear" w:color="auto" w:fill="FFFFFF"/>
        </w:rPr>
        <w:t>益阳市委组织部</w:t>
      </w:r>
      <w:r w:rsidR="009A07DE" w:rsidRPr="00231F59">
        <w:rPr>
          <w:rFonts w:ascii="Times New Roman" w:hAnsi="Times New Roman"/>
          <w:color w:val="333333"/>
          <w:shd w:val="clear" w:color="auto" w:fill="FFFFFF"/>
        </w:rPr>
        <w:t>2021</w:t>
      </w:r>
      <w:r w:rsidRPr="00231F59">
        <w:rPr>
          <w:rFonts w:ascii="Times New Roman" w:hAnsi="Times New Roman"/>
          <w:color w:val="333333"/>
          <w:shd w:val="clear" w:color="auto" w:fill="FFFFFF"/>
        </w:rPr>
        <w:t>年度整体支出绩效评为</w:t>
      </w:r>
      <w:r w:rsidRPr="00231F59">
        <w:rPr>
          <w:rFonts w:ascii="Times New Roman" w:hAnsi="Times New Roman"/>
          <w:color w:val="333333"/>
          <w:shd w:val="clear" w:color="auto" w:fill="FFFFFF"/>
        </w:rPr>
        <w:t>“</w:t>
      </w:r>
      <w:r w:rsidRPr="00231F59">
        <w:rPr>
          <w:rFonts w:ascii="Times New Roman" w:hAnsi="Times New Roman"/>
          <w:color w:val="333333"/>
          <w:shd w:val="clear" w:color="auto" w:fill="FFFFFF"/>
        </w:rPr>
        <w:t>优秀</w:t>
      </w:r>
      <w:r w:rsidRPr="00231F59">
        <w:rPr>
          <w:rFonts w:ascii="Times New Roman" w:hAnsi="Times New Roman"/>
          <w:color w:val="333333"/>
          <w:shd w:val="clear" w:color="auto" w:fill="FFFFFF"/>
        </w:rPr>
        <w:t>”</w:t>
      </w:r>
      <w:r w:rsidRPr="00231F59">
        <w:rPr>
          <w:rFonts w:ascii="Times New Roman" w:hAnsi="Times New Roman"/>
          <w:color w:val="333333"/>
          <w:shd w:val="clear" w:color="auto" w:fill="FFFFFF"/>
        </w:rPr>
        <w:t>。</w:t>
      </w:r>
    </w:p>
    <w:p w:rsidR="00116D7E" w:rsidRPr="00765FA7" w:rsidRDefault="00116D7E" w:rsidP="00116D7E">
      <w:pPr>
        <w:widowControl/>
        <w:spacing w:line="600" w:lineRule="exact"/>
        <w:ind w:firstLineChars="200" w:firstLine="640"/>
        <w:rPr>
          <w:rFonts w:ascii="Times New Roman" w:eastAsia="黑体" w:hAnsi="Times New Roman"/>
          <w:szCs w:val="32"/>
        </w:rPr>
      </w:pPr>
      <w:r w:rsidRPr="00765FA7">
        <w:rPr>
          <w:rFonts w:ascii="Times New Roman" w:eastAsia="黑体" w:hAnsi="黑体"/>
          <w:szCs w:val="32"/>
        </w:rPr>
        <w:t>七、存在的问题及原因分析</w:t>
      </w:r>
    </w:p>
    <w:p w:rsidR="00A02036" w:rsidRPr="00765FA7" w:rsidRDefault="00BE3D59" w:rsidP="00A02036">
      <w:pPr>
        <w:widowControl/>
        <w:spacing w:line="600" w:lineRule="exact"/>
        <w:ind w:firstLineChars="200" w:firstLine="640"/>
        <w:jc w:val="left"/>
        <w:rPr>
          <w:rFonts w:ascii="Times New Roman" w:hAnsi="Times New Roman"/>
          <w:color w:val="000000"/>
          <w:szCs w:val="32"/>
        </w:rPr>
      </w:pPr>
      <w:r w:rsidRPr="00765FA7">
        <w:rPr>
          <w:rFonts w:ascii="Times New Roman" w:hAnsi="Times New Roman"/>
          <w:color w:val="000000"/>
          <w:szCs w:val="32"/>
        </w:rPr>
        <w:t>1</w:t>
      </w:r>
      <w:r w:rsidRPr="00765FA7">
        <w:rPr>
          <w:rFonts w:ascii="Times New Roman" w:hAnsi="Times New Roman"/>
          <w:color w:val="000000"/>
          <w:szCs w:val="32"/>
        </w:rPr>
        <w:t>、</w:t>
      </w:r>
      <w:r w:rsidR="00D52EFE">
        <w:rPr>
          <w:rFonts w:hint="eastAsia"/>
          <w:color w:val="333333"/>
          <w:shd w:val="clear" w:color="auto" w:fill="FFFFFF"/>
        </w:rPr>
        <w:t>预算编制前瞻性不够，预算编制不够科学。</w:t>
      </w:r>
    </w:p>
    <w:p w:rsidR="007768A4" w:rsidRPr="00765FA7" w:rsidRDefault="00BE3D59" w:rsidP="007768A4">
      <w:pPr>
        <w:widowControl/>
        <w:spacing w:line="600" w:lineRule="exact"/>
        <w:ind w:firstLineChars="200" w:firstLine="640"/>
        <w:jc w:val="left"/>
        <w:rPr>
          <w:rFonts w:ascii="Times New Roman" w:hAnsi="Times New Roman"/>
          <w:color w:val="000000"/>
          <w:szCs w:val="32"/>
        </w:rPr>
      </w:pPr>
      <w:r w:rsidRPr="00765FA7">
        <w:rPr>
          <w:rFonts w:ascii="Times New Roman" w:hAnsi="Times New Roman"/>
          <w:color w:val="000000"/>
          <w:szCs w:val="32"/>
        </w:rPr>
        <w:t>2</w:t>
      </w:r>
      <w:r w:rsidRPr="00765FA7">
        <w:rPr>
          <w:rFonts w:ascii="Times New Roman" w:hAnsi="Times New Roman"/>
          <w:color w:val="000000"/>
          <w:szCs w:val="32"/>
        </w:rPr>
        <w:t>、</w:t>
      </w:r>
      <w:r w:rsidR="007768A4" w:rsidRPr="007768A4">
        <w:rPr>
          <w:rFonts w:ascii="Times New Roman" w:hAnsi="Times New Roman" w:hint="eastAsia"/>
          <w:color w:val="000000"/>
          <w:szCs w:val="32"/>
        </w:rPr>
        <w:t>通过绩效自评结果对比倒查，发现年初绩效目标设定还是不够科学合理，目标不够适宜、不易于评价。一是有些项目的部分指标难以量化，二是年初绩效目标设定不仔细、不完善。</w:t>
      </w:r>
    </w:p>
    <w:p w:rsidR="00116D7E" w:rsidRPr="00765FA7" w:rsidRDefault="00116D7E" w:rsidP="007768A4">
      <w:pPr>
        <w:widowControl/>
        <w:spacing w:line="600" w:lineRule="exact"/>
        <w:ind w:firstLineChars="200" w:firstLine="640"/>
        <w:rPr>
          <w:rFonts w:ascii="Times New Roman" w:eastAsia="黑体" w:hAnsi="Times New Roman"/>
          <w:szCs w:val="32"/>
        </w:rPr>
      </w:pPr>
      <w:r w:rsidRPr="00765FA7">
        <w:rPr>
          <w:rFonts w:ascii="Times New Roman" w:eastAsia="黑体" w:hAnsi="黑体"/>
          <w:szCs w:val="32"/>
        </w:rPr>
        <w:t>八、下一步改进措施</w:t>
      </w:r>
    </w:p>
    <w:p w:rsidR="00A02036" w:rsidRPr="00765FA7" w:rsidRDefault="00A02036" w:rsidP="00A02036">
      <w:pPr>
        <w:widowControl/>
        <w:spacing w:line="600" w:lineRule="exact"/>
        <w:ind w:firstLineChars="200" w:firstLine="640"/>
        <w:jc w:val="left"/>
        <w:rPr>
          <w:rFonts w:ascii="Times New Roman" w:hAnsi="Times New Roman"/>
          <w:color w:val="000000"/>
          <w:szCs w:val="32"/>
        </w:rPr>
      </w:pPr>
      <w:r w:rsidRPr="00765FA7">
        <w:rPr>
          <w:rFonts w:ascii="Times New Roman" w:hAnsi="Times New Roman"/>
          <w:color w:val="000000"/>
          <w:szCs w:val="32"/>
        </w:rPr>
        <w:t>1</w:t>
      </w:r>
      <w:r w:rsidR="00BE3D59" w:rsidRPr="00765FA7">
        <w:rPr>
          <w:rFonts w:ascii="Times New Roman" w:hAnsi="Times New Roman"/>
          <w:color w:val="000000"/>
          <w:szCs w:val="32"/>
        </w:rPr>
        <w:t>、</w:t>
      </w:r>
      <w:r w:rsidR="00D52EFE">
        <w:rPr>
          <w:rFonts w:hint="eastAsia"/>
          <w:color w:val="333333"/>
          <w:shd w:val="clear" w:color="auto" w:fill="FFFFFF"/>
        </w:rPr>
        <w:t>加强预算编制管理，进一步提高预算编制的科学性、合理性、严谨性和可控性</w:t>
      </w:r>
      <w:r w:rsidRPr="00765FA7">
        <w:rPr>
          <w:rFonts w:ascii="Times New Roman" w:hAnsi="Times New Roman"/>
          <w:color w:val="000000"/>
          <w:szCs w:val="32"/>
        </w:rPr>
        <w:t>。</w:t>
      </w:r>
    </w:p>
    <w:p w:rsidR="00A02036" w:rsidRPr="00765FA7" w:rsidRDefault="00A02036" w:rsidP="00A02036">
      <w:pPr>
        <w:widowControl/>
        <w:spacing w:line="600" w:lineRule="exact"/>
        <w:ind w:firstLineChars="200" w:firstLine="640"/>
        <w:jc w:val="left"/>
        <w:rPr>
          <w:rFonts w:ascii="Times New Roman" w:hAnsi="Times New Roman"/>
          <w:color w:val="000000"/>
          <w:szCs w:val="32"/>
        </w:rPr>
      </w:pPr>
      <w:r w:rsidRPr="00765FA7">
        <w:rPr>
          <w:rFonts w:ascii="Times New Roman" w:hAnsi="Times New Roman"/>
          <w:color w:val="000000"/>
          <w:szCs w:val="32"/>
        </w:rPr>
        <w:lastRenderedPageBreak/>
        <w:t>2</w:t>
      </w:r>
      <w:r w:rsidR="00BE3D59" w:rsidRPr="00765FA7">
        <w:rPr>
          <w:rFonts w:ascii="Times New Roman" w:hAnsi="Times New Roman"/>
          <w:color w:val="000000"/>
          <w:szCs w:val="32"/>
        </w:rPr>
        <w:t>、</w:t>
      </w:r>
      <w:r w:rsidR="007768A4" w:rsidRPr="007768A4">
        <w:rPr>
          <w:rFonts w:ascii="Times New Roman" w:hAnsi="Times New Roman" w:hint="eastAsia"/>
          <w:color w:val="000000"/>
          <w:szCs w:val="32"/>
        </w:rPr>
        <w:t>加强业务科室对绩效目标工作的管理，仔细研究项目情况，制定更加合理、更加易于考核量化的目标，更好地开展项目绩效工作。</w:t>
      </w:r>
    </w:p>
    <w:p w:rsidR="00116D7E" w:rsidRPr="00765FA7" w:rsidRDefault="00116D7E" w:rsidP="00A02036">
      <w:pPr>
        <w:widowControl/>
        <w:spacing w:line="600" w:lineRule="exact"/>
        <w:ind w:firstLineChars="200" w:firstLine="640"/>
        <w:rPr>
          <w:rFonts w:ascii="Times New Roman" w:eastAsia="黑体" w:hAnsi="Times New Roman"/>
          <w:szCs w:val="32"/>
        </w:rPr>
      </w:pPr>
      <w:r w:rsidRPr="00765FA7">
        <w:rPr>
          <w:rFonts w:ascii="Times New Roman" w:eastAsia="黑体" w:hAnsi="黑体"/>
          <w:szCs w:val="32"/>
        </w:rPr>
        <w:t>九、部门整体支出绩效自评结果拟应用和公开情况</w:t>
      </w:r>
    </w:p>
    <w:p w:rsidR="00E11635" w:rsidRPr="00765FA7" w:rsidRDefault="00B91E43" w:rsidP="00116D7E">
      <w:pPr>
        <w:widowControl/>
        <w:spacing w:line="600" w:lineRule="exact"/>
        <w:ind w:firstLineChars="200" w:firstLine="640"/>
        <w:jc w:val="left"/>
        <w:rPr>
          <w:rFonts w:ascii="Times New Roman" w:hAnsi="Times New Roman"/>
          <w:color w:val="000000"/>
          <w:szCs w:val="32"/>
        </w:rPr>
      </w:pPr>
      <w:r w:rsidRPr="00765FA7">
        <w:rPr>
          <w:rFonts w:ascii="Times New Roman" w:hAnsi="Times New Roman"/>
          <w:color w:val="000000"/>
          <w:szCs w:val="32"/>
        </w:rPr>
        <w:t>绩效自评结果将为下年度预算配置、预算执行和预算管理提供参照和依据，不断细化绩效评价指标，提高资金使用效益。绩效评价报告及相关表格将按规定在益阳党建网进行公开。</w:t>
      </w:r>
    </w:p>
    <w:p w:rsidR="00E11635" w:rsidRPr="00765FA7" w:rsidRDefault="00E11635" w:rsidP="00116D7E">
      <w:pPr>
        <w:widowControl/>
        <w:spacing w:line="600" w:lineRule="exact"/>
        <w:ind w:firstLineChars="200" w:firstLine="640"/>
        <w:jc w:val="left"/>
        <w:rPr>
          <w:rFonts w:ascii="Times New Roman" w:hAnsi="Times New Roman"/>
          <w:szCs w:val="32"/>
        </w:rPr>
      </w:pPr>
    </w:p>
    <w:p w:rsidR="00E11635" w:rsidRPr="00765FA7" w:rsidRDefault="00E11635" w:rsidP="00116D7E">
      <w:pPr>
        <w:widowControl/>
        <w:spacing w:line="600" w:lineRule="exact"/>
        <w:ind w:firstLineChars="200" w:firstLine="640"/>
        <w:jc w:val="left"/>
        <w:rPr>
          <w:rFonts w:ascii="Times New Roman" w:hAnsi="Times New Roman"/>
          <w:szCs w:val="32"/>
        </w:rPr>
      </w:pPr>
    </w:p>
    <w:p w:rsidR="00116D7E" w:rsidRPr="00765FA7" w:rsidRDefault="00DB6110" w:rsidP="00116D7E">
      <w:pPr>
        <w:widowControl/>
        <w:spacing w:line="600" w:lineRule="exact"/>
        <w:ind w:firstLineChars="200" w:firstLine="640"/>
        <w:jc w:val="left"/>
        <w:rPr>
          <w:rFonts w:ascii="Times New Roman" w:hAnsi="Times New Roman"/>
          <w:szCs w:val="32"/>
        </w:rPr>
      </w:pPr>
      <w:r w:rsidRPr="00765FA7">
        <w:rPr>
          <w:rFonts w:ascii="Times New Roman" w:hAnsi="Times New Roman"/>
          <w:szCs w:val="32"/>
        </w:rPr>
        <w:t>附件</w:t>
      </w:r>
      <w:r w:rsidRPr="00765FA7">
        <w:rPr>
          <w:rFonts w:ascii="Times New Roman" w:hAnsi="Times New Roman"/>
          <w:szCs w:val="32"/>
        </w:rPr>
        <w:t xml:space="preserve">: </w:t>
      </w:r>
      <w:r w:rsidR="00116D7E" w:rsidRPr="00765FA7">
        <w:rPr>
          <w:rFonts w:ascii="Times New Roman" w:hAnsi="Times New Roman"/>
          <w:szCs w:val="32"/>
        </w:rPr>
        <w:t>1</w:t>
      </w:r>
      <w:r w:rsidR="00116D7E" w:rsidRPr="00765FA7">
        <w:rPr>
          <w:rFonts w:ascii="Times New Roman" w:hAnsi="Times New Roman"/>
          <w:szCs w:val="32"/>
        </w:rPr>
        <w:t>、部门整体支出绩效评价基础数据表</w:t>
      </w:r>
    </w:p>
    <w:p w:rsidR="00116D7E" w:rsidRPr="00765FA7" w:rsidRDefault="00116D7E" w:rsidP="00765FA7">
      <w:pPr>
        <w:widowControl/>
        <w:spacing w:line="600" w:lineRule="exact"/>
        <w:ind w:firstLineChars="450" w:firstLine="1440"/>
        <w:jc w:val="left"/>
        <w:rPr>
          <w:rFonts w:ascii="Times New Roman" w:hAnsi="Times New Roman"/>
          <w:szCs w:val="32"/>
        </w:rPr>
      </w:pPr>
      <w:r w:rsidRPr="00765FA7">
        <w:rPr>
          <w:rFonts w:ascii="Times New Roman" w:hAnsi="Times New Roman"/>
          <w:szCs w:val="32"/>
        </w:rPr>
        <w:t>2</w:t>
      </w:r>
      <w:r w:rsidRPr="00765FA7">
        <w:rPr>
          <w:rFonts w:ascii="Times New Roman" w:hAnsi="Times New Roman"/>
          <w:szCs w:val="32"/>
        </w:rPr>
        <w:t>、部门整体支出绩效自评表</w:t>
      </w:r>
    </w:p>
    <w:p w:rsidR="00E96ABB" w:rsidRPr="00765FA7" w:rsidRDefault="00E96ABB">
      <w:pPr>
        <w:rPr>
          <w:rFonts w:ascii="Times New Roman" w:hAnsi="Times New Roman"/>
        </w:rPr>
      </w:pPr>
    </w:p>
    <w:p w:rsidR="00116D7E" w:rsidRDefault="00116D7E"/>
    <w:p w:rsidR="00116D7E" w:rsidRDefault="00116D7E"/>
    <w:p w:rsidR="00116D7E" w:rsidRDefault="00116D7E"/>
    <w:p w:rsidR="00116D7E" w:rsidRDefault="00116D7E"/>
    <w:p w:rsidR="00116D7E" w:rsidRDefault="00116D7E"/>
    <w:p w:rsidR="00116D7E" w:rsidRDefault="00116D7E"/>
    <w:p w:rsidR="00884B71" w:rsidRDefault="00884B71" w:rsidP="009D2522">
      <w:pPr>
        <w:widowControl/>
        <w:spacing w:line="400" w:lineRule="exact"/>
        <w:jc w:val="left"/>
        <w:rPr>
          <w:rFonts w:ascii="黑体" w:eastAsia="黑体" w:hAnsi="黑体"/>
          <w:szCs w:val="32"/>
        </w:rPr>
      </w:pPr>
    </w:p>
    <w:p w:rsidR="00242A4E" w:rsidRDefault="00242A4E" w:rsidP="00E04E90">
      <w:pPr>
        <w:widowControl/>
        <w:spacing w:line="400" w:lineRule="exact"/>
        <w:jc w:val="left"/>
        <w:rPr>
          <w:rFonts w:eastAsia="黑体"/>
          <w:szCs w:val="32"/>
        </w:rPr>
      </w:pPr>
    </w:p>
    <w:p w:rsidR="00F46FDD" w:rsidRDefault="00F46FDD" w:rsidP="00E04E90">
      <w:pPr>
        <w:widowControl/>
        <w:spacing w:line="400" w:lineRule="exact"/>
        <w:jc w:val="left"/>
        <w:rPr>
          <w:rFonts w:eastAsia="黑体"/>
          <w:szCs w:val="32"/>
        </w:rPr>
      </w:pPr>
    </w:p>
    <w:p w:rsidR="00F46FDD" w:rsidRDefault="00F46FDD" w:rsidP="00E04E90">
      <w:pPr>
        <w:widowControl/>
        <w:spacing w:line="400" w:lineRule="exact"/>
        <w:jc w:val="left"/>
        <w:rPr>
          <w:rFonts w:eastAsia="黑体"/>
          <w:szCs w:val="32"/>
        </w:rPr>
      </w:pPr>
    </w:p>
    <w:p w:rsidR="00F46FDD" w:rsidRDefault="00F46FDD" w:rsidP="00E04E90">
      <w:pPr>
        <w:widowControl/>
        <w:spacing w:line="400" w:lineRule="exact"/>
        <w:jc w:val="left"/>
        <w:rPr>
          <w:rFonts w:eastAsia="黑体"/>
          <w:szCs w:val="32"/>
        </w:rPr>
      </w:pPr>
    </w:p>
    <w:p w:rsidR="00E04E90" w:rsidRDefault="00E04E90" w:rsidP="00E04E90">
      <w:pPr>
        <w:widowControl/>
        <w:spacing w:line="400" w:lineRule="exact"/>
        <w:jc w:val="left"/>
        <w:rPr>
          <w:rFonts w:eastAsia="黑体"/>
          <w:szCs w:val="32"/>
        </w:rPr>
      </w:pPr>
      <w:bookmarkStart w:id="0" w:name="_GoBack"/>
      <w:bookmarkEnd w:id="0"/>
      <w:r>
        <w:rPr>
          <w:rFonts w:eastAsia="黑体"/>
          <w:szCs w:val="32"/>
        </w:rPr>
        <w:lastRenderedPageBreak/>
        <w:t>附件</w:t>
      </w:r>
      <w:r>
        <w:rPr>
          <w:rFonts w:eastAsia="黑体" w:hint="eastAsia"/>
          <w:szCs w:val="32"/>
        </w:rPr>
        <w:t>1</w:t>
      </w:r>
    </w:p>
    <w:p w:rsidR="00E04E90" w:rsidRDefault="00E04E90" w:rsidP="00E04E90">
      <w:pPr>
        <w:spacing w:line="600" w:lineRule="exact"/>
        <w:jc w:val="center"/>
        <w:rPr>
          <w:rFonts w:eastAsia="方正小标宋_GBK"/>
          <w:kern w:val="0"/>
          <w:sz w:val="36"/>
          <w:szCs w:val="36"/>
        </w:rPr>
      </w:pPr>
      <w:r>
        <w:rPr>
          <w:rFonts w:eastAsia="方正小标宋_GBK"/>
          <w:kern w:val="0"/>
          <w:sz w:val="36"/>
          <w:szCs w:val="36"/>
        </w:rPr>
        <w:t>202</w:t>
      </w:r>
      <w:r>
        <w:rPr>
          <w:rFonts w:eastAsia="方正小标宋_GBK" w:hint="eastAsia"/>
          <w:kern w:val="0"/>
          <w:sz w:val="36"/>
          <w:szCs w:val="36"/>
        </w:rPr>
        <w:t>1</w:t>
      </w:r>
      <w:r>
        <w:rPr>
          <w:rFonts w:eastAsia="方正小标宋_GBK"/>
          <w:kern w:val="0"/>
          <w:sz w:val="36"/>
          <w:szCs w:val="36"/>
        </w:rPr>
        <w:t>年度部门整体支出绩效评价基础数据表</w:t>
      </w:r>
    </w:p>
    <w:tbl>
      <w:tblPr>
        <w:tblW w:w="9619" w:type="dxa"/>
        <w:jc w:val="center"/>
        <w:tblLayout w:type="fixed"/>
        <w:tblLook w:val="0000" w:firstRow="0" w:lastRow="0" w:firstColumn="0" w:lastColumn="0" w:noHBand="0" w:noVBand="0"/>
      </w:tblPr>
      <w:tblGrid>
        <w:gridCol w:w="3189"/>
        <w:gridCol w:w="1190"/>
        <w:gridCol w:w="1117"/>
        <w:gridCol w:w="1071"/>
        <w:gridCol w:w="1131"/>
        <w:gridCol w:w="952"/>
        <w:gridCol w:w="969"/>
      </w:tblGrid>
      <w:tr w:rsidR="00E04E90" w:rsidTr="003739A0">
        <w:trPr>
          <w:trHeight w:val="429"/>
          <w:jc w:val="center"/>
        </w:trPr>
        <w:tc>
          <w:tcPr>
            <w:tcW w:w="3189" w:type="dxa"/>
            <w:vMerge w:val="restart"/>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财政供养人员情况（人）</w:t>
            </w:r>
          </w:p>
        </w:tc>
        <w:tc>
          <w:tcPr>
            <w:tcW w:w="2307"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编制数</w:t>
            </w:r>
          </w:p>
        </w:tc>
        <w:tc>
          <w:tcPr>
            <w:tcW w:w="2202"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年实际在职人数</w:t>
            </w:r>
          </w:p>
        </w:tc>
        <w:tc>
          <w:tcPr>
            <w:tcW w:w="1921"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控制率</w:t>
            </w:r>
          </w:p>
        </w:tc>
      </w:tr>
      <w:tr w:rsidR="00E04E90" w:rsidTr="003739A0">
        <w:trPr>
          <w:trHeight w:val="429"/>
          <w:jc w:val="center"/>
        </w:trPr>
        <w:tc>
          <w:tcPr>
            <w:tcW w:w="3189" w:type="dxa"/>
            <w:vMerge/>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p>
        </w:tc>
        <w:tc>
          <w:tcPr>
            <w:tcW w:w="2307"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69</w:t>
            </w:r>
          </w:p>
        </w:tc>
        <w:tc>
          <w:tcPr>
            <w:tcW w:w="2202"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68</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98.55%</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经费控制情况（万元）</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w:t>
            </w:r>
            <w:r>
              <w:rPr>
                <w:rFonts w:ascii="Times New Roman" w:hAnsi="Times New Roman" w:hint="eastAsia"/>
                <w:b/>
                <w:bCs/>
                <w:kern w:val="0"/>
                <w:sz w:val="21"/>
                <w:szCs w:val="21"/>
              </w:rPr>
              <w:t>20</w:t>
            </w:r>
            <w:r>
              <w:rPr>
                <w:rFonts w:ascii="Times New Roman" w:hAnsi="Times New Roman"/>
                <w:b/>
                <w:bCs/>
                <w:kern w:val="0"/>
                <w:sz w:val="21"/>
                <w:szCs w:val="21"/>
              </w:rPr>
              <w:t>年决算数</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年预算数</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w:t>
            </w:r>
            <w:r>
              <w:rPr>
                <w:rFonts w:ascii="Times New Roman" w:hAnsi="Times New Roman" w:hint="eastAsia"/>
                <w:b/>
                <w:bCs/>
                <w:kern w:val="0"/>
                <w:sz w:val="21"/>
                <w:szCs w:val="21"/>
              </w:rPr>
              <w:t>1</w:t>
            </w:r>
            <w:r>
              <w:rPr>
                <w:rFonts w:ascii="Times New Roman" w:hAnsi="Times New Roman"/>
                <w:b/>
                <w:bCs/>
                <w:kern w:val="0"/>
                <w:sz w:val="21"/>
                <w:szCs w:val="21"/>
              </w:rPr>
              <w:t>年决算数</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支出总额</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hint="eastAsia"/>
                <w:b/>
                <w:bCs/>
                <w:kern w:val="0"/>
                <w:sz w:val="21"/>
                <w:szCs w:val="21"/>
              </w:rPr>
              <w:t>1794.03</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hint="eastAsia"/>
                <w:b/>
                <w:bCs/>
                <w:kern w:val="0"/>
                <w:sz w:val="21"/>
                <w:szCs w:val="21"/>
              </w:rPr>
              <w:t>1924.08</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b/>
                <w:bCs/>
                <w:kern w:val="0"/>
                <w:sz w:val="21"/>
                <w:szCs w:val="21"/>
              </w:rPr>
            </w:pPr>
            <w:r>
              <w:rPr>
                <w:rFonts w:ascii="Times New Roman" w:hAnsi="Times New Roman" w:hint="eastAsia"/>
                <w:b/>
                <w:bCs/>
                <w:kern w:val="0"/>
                <w:sz w:val="21"/>
                <w:szCs w:val="21"/>
              </w:rPr>
              <w:t>1921.43</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基本支出</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1101.73</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1265.74</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1265.74</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kern w:val="0"/>
                <w:sz w:val="21"/>
                <w:szCs w:val="21"/>
              </w:rPr>
              <w:t>其中：</w:t>
            </w:r>
            <w:r>
              <w:rPr>
                <w:rFonts w:ascii="Times New Roman" w:hAnsi="Times New Roman" w:hint="eastAsia"/>
                <w:kern w:val="0"/>
                <w:sz w:val="21"/>
                <w:szCs w:val="21"/>
              </w:rPr>
              <w:t>公用</w:t>
            </w:r>
            <w:r>
              <w:rPr>
                <w:rFonts w:ascii="Times New Roman" w:hAnsi="Times New Roman"/>
                <w:kern w:val="0"/>
                <w:sz w:val="21"/>
                <w:szCs w:val="21"/>
              </w:rPr>
              <w:t>经费</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105.96</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166.12</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166.12</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项目支出</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692.30</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658.34</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655.69</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b/>
                <w:bCs/>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 xml:space="preserve">   </w:t>
            </w:r>
            <w:r>
              <w:rPr>
                <w:rFonts w:ascii="Times New Roman" w:hAnsi="Times New Roman" w:hint="eastAsia"/>
                <w:kern w:val="0"/>
                <w:sz w:val="21"/>
                <w:szCs w:val="21"/>
              </w:rPr>
              <w:t>其中：</w:t>
            </w:r>
            <w:r>
              <w:rPr>
                <w:rFonts w:ascii="Times New Roman" w:hAnsi="Times New Roman" w:hint="eastAsia"/>
                <w:kern w:val="0"/>
                <w:sz w:val="21"/>
                <w:szCs w:val="21"/>
              </w:rPr>
              <w:t>1</w:t>
            </w:r>
            <w:r>
              <w:rPr>
                <w:rFonts w:ascii="Times New Roman" w:hAnsi="Times New Roman" w:hint="eastAsia"/>
                <w:kern w:val="0"/>
                <w:sz w:val="21"/>
                <w:szCs w:val="21"/>
              </w:rPr>
              <w:t>、运行维护经费</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22.95</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22.89</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22.89</w:t>
            </w:r>
          </w:p>
        </w:tc>
      </w:tr>
      <w:tr w:rsidR="00E04E90" w:rsidTr="003739A0">
        <w:trPr>
          <w:trHeight w:val="628"/>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22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 xml:space="preserve">        2</w:t>
            </w:r>
            <w:r>
              <w:rPr>
                <w:rFonts w:ascii="Times New Roman" w:hAnsi="Times New Roman" w:hint="eastAsia"/>
                <w:kern w:val="0"/>
                <w:sz w:val="21"/>
                <w:szCs w:val="21"/>
              </w:rPr>
              <w:t>、业务</w:t>
            </w:r>
            <w:r>
              <w:rPr>
                <w:rFonts w:ascii="Times New Roman" w:hAnsi="Times New Roman"/>
                <w:kern w:val="0"/>
                <w:sz w:val="21"/>
                <w:szCs w:val="21"/>
              </w:rPr>
              <w:t>工作经费</w:t>
            </w:r>
            <w:r>
              <w:rPr>
                <w:rFonts w:ascii="Times New Roman" w:hAnsi="Times New Roman"/>
                <w:kern w:val="0"/>
                <w:sz w:val="21"/>
                <w:szCs w:val="21"/>
              </w:rPr>
              <w:t xml:space="preserve"> </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669.35</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635.45</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632.80</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 xml:space="preserve">      </w:t>
            </w:r>
            <w:r>
              <w:rPr>
                <w:rFonts w:ascii="Times New Roman" w:hAnsi="Times New Roman"/>
                <w:kern w:val="0"/>
                <w:sz w:val="21"/>
                <w:szCs w:val="21"/>
              </w:rPr>
              <w:t>……</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left"/>
              <w:rPr>
                <w:rFonts w:ascii="Times New Roman" w:hAnsi="Times New Roman"/>
                <w:kern w:val="0"/>
                <w:sz w:val="21"/>
                <w:szCs w:val="21"/>
              </w:rPr>
            </w:pP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ind w:firstLineChars="500" w:firstLine="1050"/>
              <w:rPr>
                <w:rFonts w:ascii="Times New Roman" w:hAnsi="Times New Roman"/>
                <w:kern w:val="0"/>
                <w:sz w:val="21"/>
                <w:szCs w:val="21"/>
              </w:rPr>
            </w:pPr>
            <w:r>
              <w:rPr>
                <w:rFonts w:ascii="Times New Roman" w:hAnsi="Times New Roman"/>
                <w:kern w:val="0"/>
                <w:sz w:val="21"/>
                <w:szCs w:val="21"/>
              </w:rPr>
              <w:t>……</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left"/>
              <w:rPr>
                <w:rFonts w:ascii="Times New Roman" w:hAnsi="Times New Roman"/>
                <w:kern w:val="0"/>
                <w:sz w:val="21"/>
                <w:szCs w:val="21"/>
              </w:rPr>
            </w:pP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三公经费</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34.86</w:t>
            </w:r>
            <w:r>
              <w:rPr>
                <w:rFonts w:ascii="Times New Roman" w:hAnsi="Times New Roman"/>
                <w:kern w:val="0"/>
                <w:sz w:val="21"/>
                <w:szCs w:val="21"/>
              </w:rPr>
              <w:t xml:space="preserve">　</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10.30</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10.30</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1</w:t>
            </w:r>
            <w:r>
              <w:rPr>
                <w:rFonts w:ascii="Times New Roman" w:hAnsi="Times New Roman"/>
                <w:kern w:val="0"/>
                <w:sz w:val="21"/>
                <w:szCs w:val="21"/>
              </w:rPr>
              <w:t>、公务用车购置和维护经费</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30.48</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7.22</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7.22</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kern w:val="0"/>
                <w:sz w:val="21"/>
                <w:szCs w:val="21"/>
              </w:rPr>
              <w:t>其中：公车购置</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19.57</w:t>
            </w:r>
            <w:r>
              <w:rPr>
                <w:rFonts w:ascii="Times New Roman" w:hAnsi="Times New Roman"/>
                <w:kern w:val="0"/>
                <w:sz w:val="21"/>
                <w:szCs w:val="21"/>
              </w:rPr>
              <w:t xml:space="preserve">　</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0</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0</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kern w:val="0"/>
                <w:sz w:val="21"/>
                <w:szCs w:val="21"/>
              </w:rPr>
              <w:t>公车运行维护</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10.91</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7.22</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7.22</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2</w:t>
            </w:r>
            <w:r>
              <w:rPr>
                <w:rFonts w:ascii="Times New Roman" w:hAnsi="Times New Roman"/>
                <w:kern w:val="0"/>
                <w:sz w:val="21"/>
                <w:szCs w:val="21"/>
              </w:rPr>
              <w:t>、出国经费</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0</w:t>
            </w:r>
            <w:r>
              <w:rPr>
                <w:rFonts w:ascii="Times New Roman" w:hAnsi="Times New Roman"/>
                <w:kern w:val="0"/>
                <w:sz w:val="21"/>
                <w:szCs w:val="21"/>
              </w:rPr>
              <w:t xml:space="preserve">　</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0</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0</w:t>
            </w:r>
            <w:r>
              <w:rPr>
                <w:rFonts w:ascii="Times New Roman" w:hAnsi="Times New Roman"/>
                <w:kern w:val="0"/>
                <w:sz w:val="21"/>
                <w:szCs w:val="21"/>
              </w:rPr>
              <w:t xml:space="preserve">　</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3</w:t>
            </w:r>
            <w:r>
              <w:rPr>
                <w:rFonts w:ascii="Times New Roman" w:hAnsi="Times New Roman"/>
                <w:kern w:val="0"/>
                <w:sz w:val="21"/>
                <w:szCs w:val="21"/>
              </w:rPr>
              <w:t>、公务接待</w:t>
            </w:r>
          </w:p>
        </w:tc>
        <w:tc>
          <w:tcPr>
            <w:tcW w:w="2307" w:type="dxa"/>
            <w:gridSpan w:val="2"/>
            <w:tcBorders>
              <w:top w:val="single" w:sz="4" w:space="0" w:color="auto"/>
              <w:left w:val="nil"/>
              <w:bottom w:val="single" w:sz="4" w:space="0" w:color="auto"/>
              <w:right w:val="single" w:sz="4" w:space="0" w:color="000000"/>
            </w:tcBorders>
            <w:vAlign w:val="center"/>
          </w:tcPr>
          <w:p w:rsidR="00E04E90" w:rsidRPr="00A77B2A" w:rsidRDefault="00E04E90" w:rsidP="003739A0">
            <w:pPr>
              <w:widowControl/>
              <w:spacing w:line="440" w:lineRule="exact"/>
              <w:jc w:val="center"/>
              <w:rPr>
                <w:rFonts w:ascii="Times New Roman" w:hAnsi="Times New Roman"/>
                <w:color w:val="000000"/>
                <w:kern w:val="0"/>
                <w:sz w:val="21"/>
                <w:szCs w:val="21"/>
              </w:rPr>
            </w:pPr>
            <w:r w:rsidRPr="00A77B2A">
              <w:rPr>
                <w:rFonts w:ascii="Times New Roman" w:hAnsi="Times New Roman" w:hint="eastAsia"/>
                <w:color w:val="000000"/>
                <w:kern w:val="0"/>
                <w:sz w:val="21"/>
                <w:szCs w:val="21"/>
              </w:rPr>
              <w:t>4.38</w:t>
            </w:r>
            <w:r w:rsidRPr="00A77B2A">
              <w:rPr>
                <w:rFonts w:ascii="Times New Roman" w:hAnsi="Times New Roman"/>
                <w:color w:val="000000"/>
                <w:kern w:val="0"/>
                <w:sz w:val="21"/>
                <w:szCs w:val="21"/>
              </w:rPr>
              <w:t xml:space="preserve">　</w:t>
            </w:r>
          </w:p>
        </w:tc>
        <w:tc>
          <w:tcPr>
            <w:tcW w:w="2202" w:type="dxa"/>
            <w:gridSpan w:val="2"/>
            <w:tcBorders>
              <w:top w:val="single" w:sz="4" w:space="0" w:color="auto"/>
              <w:left w:val="nil"/>
              <w:bottom w:val="single" w:sz="4" w:space="0" w:color="auto"/>
              <w:right w:val="single" w:sz="4" w:space="0" w:color="000000"/>
            </w:tcBorders>
            <w:vAlign w:val="center"/>
          </w:tcPr>
          <w:p w:rsidR="00E04E90" w:rsidRPr="003A1F73" w:rsidRDefault="00E04E90" w:rsidP="003739A0">
            <w:pPr>
              <w:widowControl/>
              <w:spacing w:line="440" w:lineRule="exact"/>
              <w:jc w:val="center"/>
              <w:rPr>
                <w:rFonts w:ascii="Times New Roman" w:hAnsi="Times New Roman"/>
                <w:kern w:val="0"/>
                <w:sz w:val="21"/>
                <w:szCs w:val="21"/>
              </w:rPr>
            </w:pPr>
            <w:r w:rsidRPr="003A1F73">
              <w:rPr>
                <w:rFonts w:ascii="Times New Roman" w:hAnsi="Times New Roman"/>
                <w:kern w:val="0"/>
                <w:sz w:val="21"/>
                <w:szCs w:val="21"/>
              </w:rPr>
              <w:t xml:space="preserve">　</w:t>
            </w:r>
            <w:r w:rsidRPr="003A1F73">
              <w:rPr>
                <w:rFonts w:ascii="Times New Roman" w:hAnsi="Times New Roman" w:hint="eastAsia"/>
                <w:kern w:val="0"/>
                <w:sz w:val="21"/>
                <w:szCs w:val="21"/>
              </w:rPr>
              <w:t>3.08</w:t>
            </w:r>
          </w:p>
        </w:tc>
        <w:tc>
          <w:tcPr>
            <w:tcW w:w="1921" w:type="dxa"/>
            <w:gridSpan w:val="2"/>
            <w:tcBorders>
              <w:top w:val="single" w:sz="4" w:space="0" w:color="auto"/>
              <w:left w:val="nil"/>
              <w:bottom w:val="single" w:sz="4" w:space="0" w:color="auto"/>
              <w:right w:val="single" w:sz="4" w:space="0" w:color="000000"/>
            </w:tcBorders>
            <w:vAlign w:val="center"/>
          </w:tcPr>
          <w:p w:rsidR="00E04E90" w:rsidRPr="003A1F73" w:rsidRDefault="00E04E90" w:rsidP="003739A0">
            <w:pPr>
              <w:widowControl/>
              <w:spacing w:line="440" w:lineRule="exact"/>
              <w:jc w:val="center"/>
              <w:rPr>
                <w:rFonts w:ascii="Times New Roman" w:hAnsi="Times New Roman"/>
                <w:kern w:val="0"/>
                <w:sz w:val="21"/>
                <w:szCs w:val="21"/>
              </w:rPr>
            </w:pPr>
            <w:r w:rsidRPr="003A1F73">
              <w:rPr>
                <w:rFonts w:ascii="Times New Roman" w:hAnsi="Times New Roman"/>
                <w:kern w:val="0"/>
                <w:sz w:val="21"/>
                <w:szCs w:val="21"/>
              </w:rPr>
              <w:t xml:space="preserve">　</w:t>
            </w:r>
            <w:r w:rsidRPr="003A1F73">
              <w:rPr>
                <w:rFonts w:ascii="Times New Roman" w:hAnsi="Times New Roman" w:hint="eastAsia"/>
                <w:kern w:val="0"/>
                <w:sz w:val="21"/>
                <w:szCs w:val="21"/>
              </w:rPr>
              <w:t>3.08</w:t>
            </w:r>
          </w:p>
        </w:tc>
      </w:tr>
      <w:tr w:rsidR="00E04E90" w:rsidTr="003739A0">
        <w:trPr>
          <w:trHeight w:val="429"/>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政府采购金额</w:t>
            </w:r>
          </w:p>
        </w:tc>
        <w:tc>
          <w:tcPr>
            <w:tcW w:w="2307"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w:t>
            </w:r>
          </w:p>
        </w:tc>
        <w:tc>
          <w:tcPr>
            <w:tcW w:w="2202"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103.01</w:t>
            </w:r>
            <w:r>
              <w:rPr>
                <w:rFonts w:ascii="Times New Roman" w:hAnsi="Times New Roman"/>
                <w:kern w:val="0"/>
                <w:sz w:val="21"/>
                <w:szCs w:val="21"/>
              </w:rPr>
              <w:t xml:space="preserve">　</w:t>
            </w:r>
          </w:p>
        </w:tc>
        <w:tc>
          <w:tcPr>
            <w:tcW w:w="1921" w:type="dxa"/>
            <w:gridSpan w:val="2"/>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103.01</w:t>
            </w:r>
            <w:r>
              <w:rPr>
                <w:rFonts w:ascii="Times New Roman" w:hAnsi="Times New Roman"/>
                <w:kern w:val="0"/>
                <w:sz w:val="21"/>
                <w:szCs w:val="21"/>
              </w:rPr>
              <w:t xml:space="preserve">　</w:t>
            </w:r>
          </w:p>
        </w:tc>
      </w:tr>
      <w:tr w:rsidR="00E04E90" w:rsidTr="003739A0">
        <w:trPr>
          <w:trHeight w:val="682"/>
          <w:jc w:val="center"/>
        </w:trPr>
        <w:tc>
          <w:tcPr>
            <w:tcW w:w="3189" w:type="dxa"/>
            <w:vMerge w:val="restart"/>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楼堂馆所控制情况</w:t>
            </w:r>
            <w:r>
              <w:rPr>
                <w:rFonts w:ascii="Times New Roman" w:hAnsi="Times New Roman"/>
                <w:kern w:val="0"/>
                <w:sz w:val="21"/>
                <w:szCs w:val="21"/>
              </w:rPr>
              <w:br/>
            </w:r>
            <w:r>
              <w:rPr>
                <w:rFonts w:ascii="Times New Roman" w:hAnsi="Times New Roman"/>
                <w:kern w:val="0"/>
                <w:sz w:val="21"/>
                <w:szCs w:val="21"/>
              </w:rPr>
              <w:t>（</w:t>
            </w:r>
            <w:r>
              <w:rPr>
                <w:rFonts w:ascii="Times New Roman" w:hAnsi="Times New Roman"/>
                <w:kern w:val="0"/>
                <w:sz w:val="21"/>
                <w:szCs w:val="21"/>
              </w:rPr>
              <w:t>202</w:t>
            </w:r>
            <w:r>
              <w:rPr>
                <w:rFonts w:ascii="Times New Roman" w:hAnsi="Times New Roman" w:hint="eastAsia"/>
                <w:kern w:val="0"/>
                <w:sz w:val="21"/>
                <w:szCs w:val="21"/>
              </w:rPr>
              <w:t>1</w:t>
            </w:r>
            <w:r>
              <w:rPr>
                <w:rFonts w:ascii="Times New Roman" w:hAnsi="Times New Roman"/>
                <w:kern w:val="0"/>
                <w:sz w:val="21"/>
                <w:szCs w:val="21"/>
              </w:rPr>
              <w:t>年完工项目）</w:t>
            </w:r>
          </w:p>
        </w:tc>
        <w:tc>
          <w:tcPr>
            <w:tcW w:w="1190"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批复规模</w:t>
            </w:r>
            <w:r>
              <w:rPr>
                <w:rFonts w:ascii="Times New Roman" w:hAnsi="Times New Roman"/>
                <w:kern w:val="0"/>
                <w:sz w:val="21"/>
                <w:szCs w:val="21"/>
              </w:rPr>
              <w:br/>
            </w:r>
            <w:r>
              <w:rPr>
                <w:rFonts w:ascii="Times New Roman" w:hAnsi="Times New Roman"/>
                <w:kern w:val="0"/>
                <w:sz w:val="21"/>
                <w:szCs w:val="21"/>
              </w:rPr>
              <w:t>（㎡）</w:t>
            </w:r>
          </w:p>
        </w:tc>
        <w:tc>
          <w:tcPr>
            <w:tcW w:w="1116"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实际规模（㎡）</w:t>
            </w:r>
          </w:p>
        </w:tc>
        <w:tc>
          <w:tcPr>
            <w:tcW w:w="1071"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规模控制率</w:t>
            </w:r>
          </w:p>
        </w:tc>
        <w:tc>
          <w:tcPr>
            <w:tcW w:w="1131"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预算投资（万元）</w:t>
            </w:r>
          </w:p>
        </w:tc>
        <w:tc>
          <w:tcPr>
            <w:tcW w:w="952"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实际投资（万元）</w:t>
            </w:r>
          </w:p>
        </w:tc>
        <w:tc>
          <w:tcPr>
            <w:tcW w:w="968" w:type="dxa"/>
            <w:tcBorders>
              <w:top w:val="nil"/>
              <w:left w:val="nil"/>
              <w:bottom w:val="single" w:sz="4" w:space="0" w:color="auto"/>
              <w:right w:val="single" w:sz="4" w:space="0" w:color="auto"/>
            </w:tcBorders>
            <w:vAlign w:val="center"/>
          </w:tcPr>
          <w:p w:rsidR="00E04E90" w:rsidRDefault="00E04E90" w:rsidP="003739A0">
            <w:pPr>
              <w:widowControl/>
              <w:spacing w:line="300" w:lineRule="exact"/>
              <w:jc w:val="center"/>
              <w:rPr>
                <w:rFonts w:ascii="Times New Roman" w:hAnsi="Times New Roman"/>
                <w:kern w:val="0"/>
                <w:sz w:val="21"/>
                <w:szCs w:val="21"/>
              </w:rPr>
            </w:pPr>
            <w:r>
              <w:rPr>
                <w:rFonts w:ascii="Times New Roman" w:hAnsi="Times New Roman"/>
                <w:kern w:val="0"/>
                <w:sz w:val="21"/>
                <w:szCs w:val="21"/>
              </w:rPr>
              <w:t>投资概算控制率</w:t>
            </w:r>
          </w:p>
        </w:tc>
      </w:tr>
      <w:tr w:rsidR="00E04E90" w:rsidTr="003739A0">
        <w:trPr>
          <w:trHeight w:val="491"/>
          <w:jc w:val="center"/>
        </w:trPr>
        <w:tc>
          <w:tcPr>
            <w:tcW w:w="3189" w:type="dxa"/>
            <w:vMerge/>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p>
        </w:tc>
        <w:tc>
          <w:tcPr>
            <w:tcW w:w="1190"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c>
          <w:tcPr>
            <w:tcW w:w="1116"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c>
          <w:tcPr>
            <w:tcW w:w="1071"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c>
          <w:tcPr>
            <w:tcW w:w="1131"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c>
          <w:tcPr>
            <w:tcW w:w="952"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c>
          <w:tcPr>
            <w:tcW w:w="968" w:type="dxa"/>
            <w:tcBorders>
              <w:top w:val="nil"/>
              <w:left w:val="nil"/>
              <w:bottom w:val="single" w:sz="4" w:space="0" w:color="auto"/>
              <w:right w:val="single" w:sz="4" w:space="0" w:color="auto"/>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0</w:t>
            </w:r>
          </w:p>
        </w:tc>
      </w:tr>
      <w:tr w:rsidR="00E04E90" w:rsidTr="003739A0">
        <w:trPr>
          <w:trHeight w:val="1111"/>
          <w:jc w:val="center"/>
        </w:trPr>
        <w:tc>
          <w:tcPr>
            <w:tcW w:w="3189" w:type="dxa"/>
            <w:tcBorders>
              <w:top w:val="nil"/>
              <w:left w:val="single" w:sz="4" w:space="0" w:color="auto"/>
              <w:bottom w:val="single" w:sz="4" w:space="0" w:color="auto"/>
              <w:right w:val="single" w:sz="4" w:space="0" w:color="auto"/>
            </w:tcBorders>
            <w:vAlign w:val="center"/>
          </w:tcPr>
          <w:p w:rsidR="00E04E90" w:rsidRDefault="00E04E90" w:rsidP="003739A0">
            <w:pPr>
              <w:widowControl/>
              <w:spacing w:line="440" w:lineRule="exact"/>
              <w:jc w:val="center"/>
              <w:rPr>
                <w:rFonts w:ascii="Times New Roman" w:hAnsi="Times New Roman"/>
                <w:kern w:val="0"/>
                <w:sz w:val="21"/>
                <w:szCs w:val="21"/>
              </w:rPr>
            </w:pPr>
            <w:r>
              <w:rPr>
                <w:rFonts w:ascii="Times New Roman" w:hAnsi="Times New Roman"/>
                <w:kern w:val="0"/>
                <w:sz w:val="21"/>
                <w:szCs w:val="21"/>
              </w:rPr>
              <w:t>厉行节约保障措施</w:t>
            </w:r>
          </w:p>
        </w:tc>
        <w:tc>
          <w:tcPr>
            <w:tcW w:w="6430" w:type="dxa"/>
            <w:gridSpan w:val="6"/>
            <w:tcBorders>
              <w:top w:val="single" w:sz="4" w:space="0" w:color="auto"/>
              <w:left w:val="nil"/>
              <w:bottom w:val="single" w:sz="4" w:space="0" w:color="auto"/>
              <w:right w:val="single" w:sz="4" w:space="0" w:color="000000"/>
            </w:tcBorders>
            <w:vAlign w:val="center"/>
          </w:tcPr>
          <w:p w:rsidR="00E04E90" w:rsidRDefault="00E04E90" w:rsidP="003739A0">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1</w:t>
            </w:r>
            <w:r>
              <w:rPr>
                <w:rFonts w:ascii="Times New Roman" w:hAnsi="Times New Roman" w:hint="eastAsia"/>
                <w:kern w:val="0"/>
                <w:sz w:val="21"/>
                <w:szCs w:val="21"/>
              </w:rPr>
              <w:t>、</w:t>
            </w:r>
            <w:r w:rsidRPr="003A1F73">
              <w:rPr>
                <w:rFonts w:ascii="Times New Roman" w:hAnsi="Times New Roman" w:hint="eastAsia"/>
                <w:kern w:val="0"/>
                <w:sz w:val="21"/>
                <w:szCs w:val="21"/>
              </w:rPr>
              <w:t>树牢过“紧日子”思想，对预算编制、资产管理、采购管理、报账管理等方面提出更严格的要求。</w:t>
            </w:r>
            <w:r>
              <w:rPr>
                <w:rFonts w:ascii="Times New Roman" w:hAnsi="Times New Roman" w:hint="eastAsia"/>
                <w:kern w:val="0"/>
                <w:sz w:val="21"/>
                <w:szCs w:val="21"/>
              </w:rPr>
              <w:t>2</w:t>
            </w:r>
            <w:r>
              <w:rPr>
                <w:rFonts w:ascii="Times New Roman" w:hAnsi="Times New Roman" w:hint="eastAsia"/>
                <w:kern w:val="0"/>
                <w:sz w:val="21"/>
                <w:szCs w:val="21"/>
              </w:rPr>
              <w:t>、建立节约长效机制，制定了《机关运行保障实用手册》，建立健全节约工作责任制，使节约工作走上制度化、规范化的管理轨道。</w:t>
            </w:r>
            <w:r>
              <w:rPr>
                <w:rFonts w:ascii="Times New Roman" w:hAnsi="Times New Roman"/>
                <w:kern w:val="0"/>
                <w:sz w:val="21"/>
                <w:szCs w:val="21"/>
              </w:rPr>
              <w:t xml:space="preserve">　</w:t>
            </w:r>
          </w:p>
        </w:tc>
      </w:tr>
    </w:tbl>
    <w:p w:rsidR="00E04E90" w:rsidRDefault="00E04E90" w:rsidP="00E04E90">
      <w:pPr>
        <w:widowControl/>
        <w:spacing w:line="300" w:lineRule="exact"/>
        <w:jc w:val="left"/>
        <w:rPr>
          <w:kern w:val="0"/>
          <w:sz w:val="22"/>
          <w:szCs w:val="24"/>
        </w:rPr>
      </w:pPr>
      <w:r>
        <w:rPr>
          <w:kern w:val="0"/>
          <w:sz w:val="22"/>
          <w:szCs w:val="24"/>
        </w:rPr>
        <w:t>说明：</w:t>
      </w:r>
      <w:r>
        <w:rPr>
          <w:kern w:val="0"/>
          <w:sz w:val="22"/>
          <w:szCs w:val="24"/>
        </w:rPr>
        <w:t>“</w:t>
      </w:r>
      <w:r>
        <w:rPr>
          <w:kern w:val="0"/>
          <w:sz w:val="22"/>
          <w:szCs w:val="24"/>
        </w:rPr>
        <w:t>公用经费</w:t>
      </w:r>
      <w:r>
        <w:rPr>
          <w:kern w:val="0"/>
          <w:sz w:val="22"/>
          <w:szCs w:val="24"/>
        </w:rPr>
        <w:t>”</w:t>
      </w:r>
      <w:r>
        <w:rPr>
          <w:kern w:val="0"/>
          <w:sz w:val="22"/>
          <w:szCs w:val="24"/>
        </w:rPr>
        <w:t>填报基本支出中的一般商品和服务支出。</w:t>
      </w:r>
      <w:r>
        <w:rPr>
          <w:kern w:val="0"/>
          <w:sz w:val="22"/>
          <w:szCs w:val="24"/>
        </w:rPr>
        <w:t>“</w:t>
      </w:r>
      <w:r>
        <w:rPr>
          <w:kern w:val="0"/>
          <w:sz w:val="22"/>
          <w:szCs w:val="24"/>
        </w:rPr>
        <w:t>项目支出</w:t>
      </w:r>
      <w:r>
        <w:rPr>
          <w:kern w:val="0"/>
          <w:sz w:val="22"/>
          <w:szCs w:val="24"/>
        </w:rPr>
        <w:t>”</w:t>
      </w:r>
      <w:r>
        <w:rPr>
          <w:kern w:val="0"/>
          <w:sz w:val="22"/>
          <w:szCs w:val="24"/>
        </w:rPr>
        <w:t>需要填报基本支出以外的所有项目支出情况，</w:t>
      </w:r>
      <w:r>
        <w:rPr>
          <w:rFonts w:hint="eastAsia"/>
          <w:kern w:val="0"/>
          <w:sz w:val="22"/>
          <w:szCs w:val="24"/>
        </w:rPr>
        <w:t>“运行维护经费”填报项目支出中用于人员类和公用运转类的支出。</w:t>
      </w:r>
    </w:p>
    <w:p w:rsidR="00E04E90" w:rsidRDefault="00E04E90" w:rsidP="00E04E90">
      <w:pPr>
        <w:widowControl/>
        <w:jc w:val="left"/>
        <w:rPr>
          <w:kern w:val="0"/>
          <w:sz w:val="22"/>
          <w:szCs w:val="24"/>
        </w:rPr>
        <w:sectPr w:rsidR="00E04E90" w:rsidSect="00E96ABB">
          <w:pgSz w:w="11906" w:h="16838"/>
          <w:pgMar w:top="1440" w:right="1800" w:bottom="1440" w:left="1800" w:header="851" w:footer="992" w:gutter="0"/>
          <w:cols w:space="425"/>
          <w:docGrid w:type="lines" w:linePitch="312"/>
        </w:sectPr>
      </w:pPr>
      <w:r>
        <w:rPr>
          <w:kern w:val="0"/>
          <w:sz w:val="22"/>
          <w:szCs w:val="24"/>
        </w:rPr>
        <w:t>填表人：</w:t>
      </w:r>
      <w:r>
        <w:rPr>
          <w:kern w:val="0"/>
          <w:sz w:val="22"/>
          <w:szCs w:val="24"/>
        </w:rPr>
        <w:t xml:space="preserve">        </w:t>
      </w:r>
      <w:r>
        <w:rPr>
          <w:kern w:val="0"/>
          <w:sz w:val="22"/>
          <w:szCs w:val="24"/>
        </w:rPr>
        <w:t>填报日期：</w:t>
      </w:r>
      <w:r>
        <w:rPr>
          <w:kern w:val="0"/>
          <w:sz w:val="22"/>
          <w:szCs w:val="24"/>
        </w:rPr>
        <w:t xml:space="preserve">          </w:t>
      </w:r>
      <w:r>
        <w:rPr>
          <w:kern w:val="0"/>
          <w:sz w:val="22"/>
          <w:szCs w:val="24"/>
        </w:rPr>
        <w:t>联系电话：</w:t>
      </w:r>
      <w:r>
        <w:rPr>
          <w:kern w:val="0"/>
          <w:sz w:val="22"/>
          <w:szCs w:val="24"/>
        </w:rPr>
        <w:t xml:space="preserve">            </w:t>
      </w:r>
      <w:r>
        <w:rPr>
          <w:kern w:val="0"/>
          <w:sz w:val="22"/>
          <w:szCs w:val="24"/>
        </w:rPr>
        <w:t>单位负责人签字：</w:t>
      </w:r>
      <w:r>
        <w:rPr>
          <w:kern w:val="0"/>
          <w:sz w:val="22"/>
          <w:szCs w:val="24"/>
        </w:rPr>
        <w:br w:type="page"/>
      </w:r>
    </w:p>
    <w:p w:rsidR="00E04E90" w:rsidRDefault="00E04E90" w:rsidP="00E04E90">
      <w:pPr>
        <w:widowControl/>
        <w:jc w:val="left"/>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hint="eastAsia"/>
          <w:szCs w:val="32"/>
        </w:rPr>
        <w:t>2</w:t>
      </w:r>
    </w:p>
    <w:p w:rsidR="00E04E90" w:rsidRDefault="00E04E90" w:rsidP="00E04E90">
      <w:pPr>
        <w:widowControl/>
        <w:spacing w:line="400" w:lineRule="exact"/>
        <w:jc w:val="center"/>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202</w:t>
      </w:r>
      <w:r>
        <w:rPr>
          <w:rFonts w:ascii="Times New Roman" w:eastAsia="方正小标宋_GBK" w:hAnsi="Times New Roman" w:hint="eastAsia"/>
          <w:color w:val="000000"/>
          <w:kern w:val="0"/>
          <w:sz w:val="36"/>
          <w:szCs w:val="36"/>
        </w:rPr>
        <w:t>1</w:t>
      </w:r>
      <w:r>
        <w:rPr>
          <w:rFonts w:ascii="Times New Roman" w:eastAsia="方正小标宋_GBK" w:hAnsi="Times New Roman"/>
          <w:color w:val="000000"/>
          <w:kern w:val="0"/>
          <w:sz w:val="36"/>
          <w:szCs w:val="36"/>
        </w:rPr>
        <w:t>年度部门整体支出绩效自评表</w:t>
      </w:r>
    </w:p>
    <w:tbl>
      <w:tblPr>
        <w:tblW w:w="9993" w:type="dxa"/>
        <w:jc w:val="center"/>
        <w:tblLook w:val="0000" w:firstRow="0" w:lastRow="0" w:firstColumn="0" w:lastColumn="0" w:noHBand="0" w:noVBand="0"/>
      </w:tblPr>
      <w:tblGrid>
        <w:gridCol w:w="1080"/>
        <w:gridCol w:w="1080"/>
        <w:gridCol w:w="953"/>
        <w:gridCol w:w="1256"/>
        <w:gridCol w:w="303"/>
        <w:gridCol w:w="1134"/>
        <w:gridCol w:w="1134"/>
        <w:gridCol w:w="812"/>
        <w:gridCol w:w="889"/>
        <w:gridCol w:w="1352"/>
      </w:tblGrid>
      <w:tr w:rsidR="00E04E90" w:rsidTr="003739A0">
        <w:trPr>
          <w:trHeight w:val="325"/>
          <w:jc w:val="center"/>
        </w:trPr>
        <w:tc>
          <w:tcPr>
            <w:tcW w:w="1080" w:type="dxa"/>
            <w:tcBorders>
              <w:top w:val="single" w:sz="4" w:space="0" w:color="auto"/>
              <w:left w:val="single" w:sz="4" w:space="0" w:color="auto"/>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预算部门</w:t>
            </w:r>
          </w:p>
        </w:tc>
        <w:tc>
          <w:tcPr>
            <w:tcW w:w="8913" w:type="dxa"/>
            <w:gridSpan w:val="9"/>
            <w:tcBorders>
              <w:top w:val="single" w:sz="4" w:space="0" w:color="auto"/>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hint="eastAsia"/>
                <w:color w:val="000000"/>
                <w:kern w:val="0"/>
                <w:sz w:val="18"/>
                <w:szCs w:val="18"/>
              </w:rPr>
              <w:t>中</w:t>
            </w:r>
            <w:r w:rsidRPr="00B04E04">
              <w:rPr>
                <w:rFonts w:ascii="Times New Roman" w:hAnsi="Times New Roman"/>
                <w:color w:val="000000"/>
                <w:kern w:val="0"/>
                <w:sz w:val="18"/>
                <w:szCs w:val="18"/>
              </w:rPr>
              <w:t>国共</w:t>
            </w:r>
            <w:r w:rsidRPr="00B04E04">
              <w:rPr>
                <w:rFonts w:ascii="Times New Roman" w:hAnsi="Times New Roman" w:hint="eastAsia"/>
                <w:color w:val="000000"/>
                <w:kern w:val="0"/>
                <w:sz w:val="18"/>
                <w:szCs w:val="18"/>
              </w:rPr>
              <w:t>产</w:t>
            </w:r>
            <w:r w:rsidRPr="00B04E04">
              <w:rPr>
                <w:rFonts w:ascii="Times New Roman" w:hAnsi="Times New Roman"/>
                <w:color w:val="000000"/>
                <w:kern w:val="0"/>
                <w:sz w:val="18"/>
                <w:szCs w:val="18"/>
              </w:rPr>
              <w:t xml:space="preserve">党益阳市委员会组织部　</w:t>
            </w:r>
          </w:p>
        </w:tc>
      </w:tr>
      <w:tr w:rsidR="00E04E90" w:rsidTr="003739A0">
        <w:trPr>
          <w:jc w:val="center"/>
        </w:trPr>
        <w:tc>
          <w:tcPr>
            <w:tcW w:w="1080" w:type="dxa"/>
            <w:vMerge w:val="restart"/>
            <w:tcBorders>
              <w:top w:val="nil"/>
              <w:left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8"/>
                <w:szCs w:val="18"/>
              </w:rPr>
              <w:t>年度预</w:t>
            </w:r>
          </w:p>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8"/>
                <w:szCs w:val="18"/>
              </w:rPr>
              <w:t>算申请</w:t>
            </w:r>
            <w:r w:rsidRPr="00B04E04">
              <w:rPr>
                <w:rFonts w:ascii="Times New Roman" w:hAnsi="Times New Roman"/>
                <w:color w:val="000000"/>
                <w:kern w:val="0"/>
                <w:sz w:val="18"/>
                <w:szCs w:val="18"/>
              </w:rPr>
              <w:br/>
            </w:r>
            <w:r w:rsidRPr="00B04E04">
              <w:rPr>
                <w:rFonts w:ascii="Times New Roman" w:hAnsi="Times New Roman"/>
                <w:color w:val="000000"/>
                <w:kern w:val="0"/>
                <w:sz w:val="18"/>
                <w:szCs w:val="18"/>
              </w:rPr>
              <w:t>（万元）</w:t>
            </w:r>
          </w:p>
        </w:tc>
        <w:tc>
          <w:tcPr>
            <w:tcW w:w="2033" w:type="dxa"/>
            <w:gridSpan w:val="2"/>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p>
        </w:tc>
        <w:tc>
          <w:tcPr>
            <w:tcW w:w="1256"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年初</w:t>
            </w:r>
          </w:p>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预算数</w:t>
            </w:r>
          </w:p>
        </w:tc>
        <w:tc>
          <w:tcPr>
            <w:tcW w:w="1437" w:type="dxa"/>
            <w:gridSpan w:val="2"/>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全年预算数</w:t>
            </w:r>
          </w:p>
        </w:tc>
        <w:tc>
          <w:tcPr>
            <w:tcW w:w="1134"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全年执行数</w:t>
            </w:r>
          </w:p>
        </w:tc>
        <w:tc>
          <w:tcPr>
            <w:tcW w:w="812"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分值</w:t>
            </w:r>
          </w:p>
        </w:tc>
        <w:tc>
          <w:tcPr>
            <w:tcW w:w="889"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执行率</w:t>
            </w:r>
          </w:p>
        </w:tc>
        <w:tc>
          <w:tcPr>
            <w:tcW w:w="1352"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得分</w:t>
            </w:r>
          </w:p>
        </w:tc>
      </w:tr>
      <w:tr w:rsidR="00E04E90" w:rsidTr="003739A0">
        <w:trPr>
          <w:jc w:val="center"/>
        </w:trPr>
        <w:tc>
          <w:tcPr>
            <w:tcW w:w="1080" w:type="dxa"/>
            <w:vMerge/>
            <w:tcBorders>
              <w:top w:val="nil"/>
              <w:left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p>
        </w:tc>
        <w:tc>
          <w:tcPr>
            <w:tcW w:w="2033" w:type="dxa"/>
            <w:gridSpan w:val="2"/>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color w:val="000000"/>
                <w:kern w:val="0"/>
                <w:sz w:val="18"/>
                <w:szCs w:val="18"/>
              </w:rPr>
              <w:t>年度资金总额</w:t>
            </w:r>
          </w:p>
        </w:tc>
        <w:tc>
          <w:tcPr>
            <w:tcW w:w="1256"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hint="eastAsia"/>
                <w:sz w:val="18"/>
                <w:szCs w:val="18"/>
              </w:rPr>
              <w:t>1224.84</w:t>
            </w:r>
          </w:p>
        </w:tc>
        <w:tc>
          <w:tcPr>
            <w:tcW w:w="1437" w:type="dxa"/>
            <w:gridSpan w:val="2"/>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hint="eastAsia"/>
                <w:sz w:val="18"/>
                <w:szCs w:val="18"/>
              </w:rPr>
              <w:t>1924.08</w:t>
            </w:r>
          </w:p>
        </w:tc>
        <w:tc>
          <w:tcPr>
            <w:tcW w:w="1134"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hint="eastAsia"/>
                <w:sz w:val="18"/>
                <w:szCs w:val="18"/>
              </w:rPr>
              <w:t>1921.43</w:t>
            </w:r>
          </w:p>
        </w:tc>
        <w:tc>
          <w:tcPr>
            <w:tcW w:w="812"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sz w:val="18"/>
                <w:szCs w:val="18"/>
              </w:rPr>
              <w:t>10</w:t>
            </w:r>
            <w:r w:rsidRPr="00B04E04">
              <w:rPr>
                <w:rFonts w:ascii="Times New Roman" w:hAnsi="Times New Roman" w:hint="eastAsia"/>
                <w:sz w:val="18"/>
                <w:szCs w:val="18"/>
              </w:rPr>
              <w:t>分</w:t>
            </w:r>
          </w:p>
        </w:tc>
        <w:tc>
          <w:tcPr>
            <w:tcW w:w="889"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hint="eastAsia"/>
                <w:sz w:val="18"/>
                <w:szCs w:val="18"/>
              </w:rPr>
              <w:t>99.86%</w:t>
            </w:r>
          </w:p>
        </w:tc>
        <w:tc>
          <w:tcPr>
            <w:tcW w:w="1352"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sz w:val="18"/>
                <w:szCs w:val="18"/>
              </w:rPr>
            </w:pPr>
            <w:r w:rsidRPr="00B04E04">
              <w:rPr>
                <w:rFonts w:ascii="Times New Roman" w:hAnsi="Times New Roman" w:hint="eastAsia"/>
                <w:sz w:val="18"/>
                <w:szCs w:val="18"/>
              </w:rPr>
              <w:t>9</w:t>
            </w:r>
          </w:p>
        </w:tc>
      </w:tr>
      <w:tr w:rsidR="00E04E90" w:rsidTr="003739A0">
        <w:trPr>
          <w:jc w:val="center"/>
        </w:trPr>
        <w:tc>
          <w:tcPr>
            <w:tcW w:w="1080" w:type="dxa"/>
            <w:vMerge/>
            <w:tcBorders>
              <w:left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c>
          <w:tcPr>
            <w:tcW w:w="4726" w:type="dxa"/>
            <w:gridSpan w:val="5"/>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按收入性质分：</w:t>
            </w:r>
          </w:p>
        </w:tc>
        <w:tc>
          <w:tcPr>
            <w:tcW w:w="4187" w:type="dxa"/>
            <w:gridSpan w:val="4"/>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按支出性质分：</w:t>
            </w:r>
          </w:p>
        </w:tc>
      </w:tr>
      <w:tr w:rsidR="00E04E90" w:rsidTr="003739A0">
        <w:trPr>
          <w:jc w:val="center"/>
        </w:trPr>
        <w:tc>
          <w:tcPr>
            <w:tcW w:w="1080" w:type="dxa"/>
            <w:vMerge/>
            <w:tcBorders>
              <w:left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c>
          <w:tcPr>
            <w:tcW w:w="4726" w:type="dxa"/>
            <w:gridSpan w:val="5"/>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 xml:space="preserve">  </w:t>
            </w:r>
            <w:r w:rsidRPr="00B04E04">
              <w:rPr>
                <w:rFonts w:ascii="Times New Roman" w:hAnsi="Times New Roman"/>
                <w:color w:val="000000"/>
                <w:kern w:val="0"/>
                <w:sz w:val="18"/>
                <w:szCs w:val="18"/>
              </w:rPr>
              <w:t>其中：</w:t>
            </w:r>
            <w:r w:rsidRPr="00B04E04">
              <w:rPr>
                <w:rFonts w:ascii="Times New Roman" w:hAnsi="Times New Roman"/>
                <w:color w:val="000000"/>
                <w:kern w:val="0"/>
                <w:sz w:val="18"/>
                <w:szCs w:val="18"/>
              </w:rPr>
              <w:t xml:space="preserve">  </w:t>
            </w:r>
            <w:r w:rsidRPr="00B04E04">
              <w:rPr>
                <w:rFonts w:ascii="Times New Roman" w:hAnsi="Times New Roman"/>
                <w:color w:val="000000"/>
                <w:kern w:val="0"/>
                <w:sz w:val="18"/>
                <w:szCs w:val="18"/>
              </w:rPr>
              <w:t>一般公共预算：</w:t>
            </w:r>
            <w:r w:rsidRPr="00B04E04">
              <w:rPr>
                <w:rFonts w:ascii="Times New Roman" w:hAnsi="Times New Roman"/>
                <w:color w:val="000000"/>
                <w:kern w:val="0"/>
                <w:sz w:val="18"/>
                <w:szCs w:val="18"/>
              </w:rPr>
              <w:t>1924.08</w:t>
            </w:r>
          </w:p>
        </w:tc>
        <w:tc>
          <w:tcPr>
            <w:tcW w:w="4187" w:type="dxa"/>
            <w:gridSpan w:val="4"/>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其中：基本支出：</w:t>
            </w:r>
            <w:r w:rsidRPr="00B04E04">
              <w:rPr>
                <w:rFonts w:ascii="Times New Roman" w:hAnsi="Times New Roman" w:hint="eastAsia"/>
                <w:color w:val="000000"/>
                <w:kern w:val="0"/>
                <w:sz w:val="18"/>
                <w:szCs w:val="18"/>
              </w:rPr>
              <w:t>1265.74</w:t>
            </w:r>
          </w:p>
        </w:tc>
      </w:tr>
      <w:tr w:rsidR="00E04E90" w:rsidTr="003739A0">
        <w:trPr>
          <w:jc w:val="center"/>
        </w:trPr>
        <w:tc>
          <w:tcPr>
            <w:tcW w:w="1080" w:type="dxa"/>
            <w:vMerge/>
            <w:tcBorders>
              <w:left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c>
          <w:tcPr>
            <w:tcW w:w="4726" w:type="dxa"/>
            <w:gridSpan w:val="5"/>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ind w:firstLineChars="400" w:firstLine="720"/>
              <w:jc w:val="left"/>
              <w:rPr>
                <w:rFonts w:ascii="Times New Roman" w:hAnsi="Times New Roman"/>
                <w:color w:val="000000"/>
                <w:kern w:val="0"/>
                <w:sz w:val="18"/>
                <w:szCs w:val="18"/>
              </w:rPr>
            </w:pPr>
            <w:r w:rsidRPr="00B04E04">
              <w:rPr>
                <w:rFonts w:ascii="Times New Roman" w:hAnsi="Times New Roman"/>
                <w:color w:val="000000"/>
                <w:kern w:val="0"/>
                <w:sz w:val="18"/>
                <w:szCs w:val="18"/>
              </w:rPr>
              <w:t>政府性基金拨款：</w:t>
            </w:r>
          </w:p>
        </w:tc>
        <w:tc>
          <w:tcPr>
            <w:tcW w:w="4187" w:type="dxa"/>
            <w:gridSpan w:val="4"/>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ind w:firstLineChars="300" w:firstLine="540"/>
              <w:jc w:val="left"/>
              <w:rPr>
                <w:rFonts w:ascii="Times New Roman" w:hAnsi="Times New Roman"/>
                <w:color w:val="000000"/>
                <w:kern w:val="0"/>
                <w:sz w:val="18"/>
                <w:szCs w:val="18"/>
              </w:rPr>
            </w:pPr>
            <w:r w:rsidRPr="00B04E04">
              <w:rPr>
                <w:rFonts w:ascii="Times New Roman" w:hAnsi="Times New Roman"/>
                <w:color w:val="000000"/>
                <w:kern w:val="0"/>
                <w:sz w:val="18"/>
                <w:szCs w:val="18"/>
              </w:rPr>
              <w:t>项目支出：</w:t>
            </w:r>
            <w:r w:rsidRPr="00B04E04">
              <w:rPr>
                <w:rFonts w:ascii="Times New Roman" w:hAnsi="Times New Roman" w:hint="eastAsia"/>
                <w:color w:val="000000"/>
                <w:kern w:val="0"/>
                <w:sz w:val="18"/>
                <w:szCs w:val="18"/>
              </w:rPr>
              <w:t>65</w:t>
            </w:r>
            <w:r w:rsidRPr="00B04E04">
              <w:rPr>
                <w:rFonts w:ascii="Times New Roman" w:hAnsi="Times New Roman"/>
                <w:color w:val="000000"/>
                <w:kern w:val="0"/>
                <w:sz w:val="18"/>
                <w:szCs w:val="18"/>
              </w:rPr>
              <w:t>5.69</w:t>
            </w:r>
          </w:p>
        </w:tc>
      </w:tr>
      <w:tr w:rsidR="00E04E90" w:rsidTr="003739A0">
        <w:trPr>
          <w:jc w:val="center"/>
        </w:trPr>
        <w:tc>
          <w:tcPr>
            <w:tcW w:w="1080" w:type="dxa"/>
            <w:vMerge/>
            <w:tcBorders>
              <w:left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c>
          <w:tcPr>
            <w:tcW w:w="4726" w:type="dxa"/>
            <w:gridSpan w:val="5"/>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r w:rsidRPr="00B04E04">
              <w:rPr>
                <w:rFonts w:ascii="Times New Roman" w:hAnsi="Times New Roman"/>
                <w:color w:val="000000"/>
                <w:kern w:val="0"/>
                <w:sz w:val="18"/>
                <w:szCs w:val="18"/>
              </w:rPr>
              <w:t>纳入专户管理的非税收入拨款：</w:t>
            </w:r>
          </w:p>
        </w:tc>
        <w:tc>
          <w:tcPr>
            <w:tcW w:w="4187" w:type="dxa"/>
            <w:gridSpan w:val="4"/>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r>
      <w:tr w:rsidR="00E04E90" w:rsidTr="003739A0">
        <w:trPr>
          <w:trHeight w:val="165"/>
          <w:jc w:val="center"/>
        </w:trPr>
        <w:tc>
          <w:tcPr>
            <w:tcW w:w="1080" w:type="dxa"/>
            <w:vMerge/>
            <w:tcBorders>
              <w:left w:val="single" w:sz="4" w:space="0" w:color="auto"/>
              <w:bottom w:val="single" w:sz="4" w:space="0" w:color="000000"/>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c>
          <w:tcPr>
            <w:tcW w:w="4726" w:type="dxa"/>
            <w:gridSpan w:val="5"/>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ind w:firstLineChars="700" w:firstLine="1260"/>
              <w:jc w:val="left"/>
              <w:rPr>
                <w:rFonts w:ascii="Times New Roman" w:hAnsi="Times New Roman"/>
                <w:color w:val="000000"/>
                <w:kern w:val="0"/>
                <w:sz w:val="18"/>
                <w:szCs w:val="18"/>
              </w:rPr>
            </w:pPr>
            <w:r w:rsidRPr="00B04E04">
              <w:rPr>
                <w:rFonts w:ascii="Times New Roman" w:hAnsi="Times New Roman"/>
                <w:color w:val="000000"/>
                <w:kern w:val="0"/>
                <w:sz w:val="18"/>
                <w:szCs w:val="18"/>
              </w:rPr>
              <w:t>其他资金：</w:t>
            </w:r>
          </w:p>
        </w:tc>
        <w:tc>
          <w:tcPr>
            <w:tcW w:w="4187" w:type="dxa"/>
            <w:gridSpan w:val="4"/>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left"/>
              <w:rPr>
                <w:rFonts w:ascii="Times New Roman" w:hAnsi="Times New Roman"/>
                <w:color w:val="000000"/>
                <w:kern w:val="0"/>
                <w:sz w:val="18"/>
                <w:szCs w:val="18"/>
              </w:rPr>
            </w:pPr>
          </w:p>
        </w:tc>
      </w:tr>
      <w:tr w:rsidR="00E04E90" w:rsidTr="003739A0">
        <w:trPr>
          <w:jc w:val="center"/>
        </w:trPr>
        <w:tc>
          <w:tcPr>
            <w:tcW w:w="1080" w:type="dxa"/>
            <w:vMerge w:val="restart"/>
            <w:tcBorders>
              <w:top w:val="nil"/>
              <w:left w:val="single" w:sz="4" w:space="0" w:color="auto"/>
              <w:bottom w:val="single" w:sz="4" w:space="0" w:color="000000"/>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8"/>
                <w:szCs w:val="18"/>
              </w:rPr>
              <w:t>年度总体目标</w:t>
            </w:r>
          </w:p>
        </w:tc>
        <w:tc>
          <w:tcPr>
            <w:tcW w:w="4726" w:type="dxa"/>
            <w:gridSpan w:val="5"/>
            <w:tcBorders>
              <w:top w:val="single" w:sz="4" w:space="0" w:color="auto"/>
              <w:left w:val="nil"/>
              <w:bottom w:val="single" w:sz="4" w:space="0" w:color="auto"/>
              <w:right w:val="single" w:sz="4" w:space="0" w:color="000000"/>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8"/>
                <w:szCs w:val="18"/>
              </w:rPr>
              <w:t>预期目标</w:t>
            </w:r>
          </w:p>
        </w:tc>
        <w:tc>
          <w:tcPr>
            <w:tcW w:w="4187" w:type="dxa"/>
            <w:gridSpan w:val="4"/>
            <w:tcBorders>
              <w:top w:val="single" w:sz="4" w:space="0" w:color="auto"/>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8"/>
                <w:szCs w:val="18"/>
              </w:rPr>
              <w:t xml:space="preserve">实际完成情况　</w:t>
            </w:r>
          </w:p>
        </w:tc>
      </w:tr>
      <w:tr w:rsidR="00E04E90" w:rsidTr="003739A0">
        <w:trPr>
          <w:trHeight w:val="1988"/>
          <w:jc w:val="center"/>
        </w:trPr>
        <w:tc>
          <w:tcPr>
            <w:tcW w:w="1080" w:type="dxa"/>
            <w:vMerge/>
            <w:tcBorders>
              <w:top w:val="nil"/>
              <w:left w:val="single" w:sz="4" w:space="0" w:color="auto"/>
              <w:bottom w:val="single" w:sz="4" w:space="0" w:color="000000"/>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4726" w:type="dxa"/>
            <w:gridSpan w:val="5"/>
            <w:tcBorders>
              <w:top w:val="single" w:sz="4" w:space="0" w:color="auto"/>
              <w:left w:val="nil"/>
              <w:bottom w:val="single" w:sz="4" w:space="0" w:color="auto"/>
              <w:right w:val="single" w:sz="4" w:space="0" w:color="000000"/>
            </w:tcBorders>
            <w:vAlign w:val="center"/>
          </w:tcPr>
          <w:p w:rsidR="00E04E90" w:rsidRPr="00743A96" w:rsidRDefault="00E04E90" w:rsidP="003739A0">
            <w:pPr>
              <w:widowControl/>
              <w:spacing w:line="280" w:lineRule="exact"/>
              <w:jc w:val="left"/>
              <w:rPr>
                <w:rFonts w:ascii="仿宋" w:eastAsia="仿宋" w:hAnsi="仿宋"/>
                <w:sz w:val="18"/>
                <w:szCs w:val="18"/>
              </w:rPr>
            </w:pPr>
            <w:r w:rsidRPr="00743A96">
              <w:rPr>
                <w:rFonts w:ascii="仿宋" w:eastAsia="仿宋" w:hAnsi="仿宋"/>
                <w:sz w:val="18"/>
                <w:szCs w:val="18"/>
              </w:rPr>
              <w:t>着力建设堪当发展重任的忠诚干净担当的高素质干部队伍</w:t>
            </w:r>
            <w:r w:rsidRPr="00743A96">
              <w:rPr>
                <w:rFonts w:ascii="仿宋" w:eastAsia="仿宋" w:hAnsi="仿宋" w:hint="eastAsia"/>
                <w:sz w:val="18"/>
                <w:szCs w:val="18"/>
              </w:rPr>
              <w:t>，建章立制强化干部选育管用。抓实政治建设考察、抓实年轻干部培养选拔、抓实干部监督管理、抓实公务员队伍建设、抓实绩效评估考核工作。聚焦基层基础，持续增强基层党组织政治功能和组织力。着力优化人才服务机制，持续深入实施《益阳人才行动计划》。聚焦自身建设，着力建设模范担当组工队伍。始终坚持把政治建部作为立部之魂，把能力支撑作为治部之基，把纪律约束作为护部之本</w:t>
            </w:r>
            <w:r w:rsidRPr="00743A96">
              <w:rPr>
                <w:rFonts w:ascii="仿宋" w:eastAsia="仿宋" w:hAnsi="仿宋"/>
                <w:sz w:val="18"/>
                <w:szCs w:val="18"/>
              </w:rPr>
              <w:t xml:space="preserve">　</w:t>
            </w:r>
          </w:p>
        </w:tc>
        <w:tc>
          <w:tcPr>
            <w:tcW w:w="4187" w:type="dxa"/>
            <w:gridSpan w:val="4"/>
            <w:tcBorders>
              <w:top w:val="single" w:sz="4" w:space="0" w:color="auto"/>
              <w:left w:val="nil"/>
              <w:bottom w:val="single" w:sz="4" w:space="0" w:color="auto"/>
              <w:right w:val="single" w:sz="4" w:space="0" w:color="auto"/>
            </w:tcBorders>
            <w:vAlign w:val="center"/>
          </w:tcPr>
          <w:p w:rsidR="00E04E90" w:rsidRPr="00743A96" w:rsidRDefault="00E04E90" w:rsidP="003739A0">
            <w:pPr>
              <w:widowControl/>
              <w:spacing w:line="280" w:lineRule="exact"/>
              <w:jc w:val="left"/>
              <w:rPr>
                <w:rFonts w:ascii="Times New Roman" w:hAnsi="Times New Roman"/>
                <w:color w:val="000000"/>
                <w:kern w:val="0"/>
                <w:sz w:val="18"/>
                <w:szCs w:val="18"/>
              </w:rPr>
            </w:pPr>
            <w:r>
              <w:rPr>
                <w:rFonts w:ascii="Times New Roman" w:hAnsi="Times New Roman"/>
                <w:color w:val="000000"/>
                <w:kern w:val="0"/>
                <w:sz w:val="21"/>
                <w:szCs w:val="21"/>
              </w:rPr>
              <w:t xml:space="preserve">　</w:t>
            </w:r>
            <w:r w:rsidRPr="00743A96">
              <w:rPr>
                <w:rFonts w:ascii="Times New Roman" w:hAnsi="Times New Roman" w:hint="eastAsia"/>
                <w:color w:val="000000"/>
                <w:kern w:val="0"/>
                <w:sz w:val="18"/>
                <w:szCs w:val="18"/>
              </w:rPr>
              <w:t>已</w:t>
            </w:r>
            <w:r w:rsidRPr="00743A96">
              <w:rPr>
                <w:rFonts w:ascii="Times New Roman" w:hAnsi="Times New Roman"/>
                <w:color w:val="000000"/>
                <w:kern w:val="0"/>
                <w:sz w:val="18"/>
                <w:szCs w:val="18"/>
              </w:rPr>
              <w:t>完成年度总体</w:t>
            </w:r>
            <w:r w:rsidRPr="00743A96">
              <w:rPr>
                <w:rFonts w:ascii="Times New Roman" w:hAnsi="Times New Roman" w:hint="eastAsia"/>
                <w:color w:val="000000"/>
                <w:kern w:val="0"/>
                <w:sz w:val="18"/>
                <w:szCs w:val="18"/>
              </w:rPr>
              <w:t>目标</w:t>
            </w:r>
          </w:p>
        </w:tc>
      </w:tr>
      <w:tr w:rsidR="00E04E90" w:rsidTr="003739A0">
        <w:trPr>
          <w:trHeight w:val="730"/>
          <w:jc w:val="center"/>
        </w:trPr>
        <w:tc>
          <w:tcPr>
            <w:tcW w:w="1080" w:type="dxa"/>
            <w:vMerge w:val="restart"/>
            <w:tcBorders>
              <w:top w:val="nil"/>
              <w:left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p w:rsidR="00E04E90" w:rsidRDefault="00E04E90" w:rsidP="003739A0">
            <w:pPr>
              <w:widowControl/>
              <w:spacing w:line="280" w:lineRule="exact"/>
              <w:jc w:val="center"/>
              <w:rPr>
                <w:rFonts w:ascii="Times New Roman" w:hAnsi="Times New Roman"/>
                <w:color w:val="000000"/>
                <w:kern w:val="0"/>
                <w:sz w:val="21"/>
                <w:szCs w:val="21"/>
              </w:rPr>
            </w:pPr>
          </w:p>
        </w:tc>
        <w:tc>
          <w:tcPr>
            <w:tcW w:w="1080"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一级指标</w:t>
            </w:r>
          </w:p>
        </w:tc>
        <w:tc>
          <w:tcPr>
            <w:tcW w:w="953"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二级指标</w:t>
            </w:r>
          </w:p>
        </w:tc>
        <w:tc>
          <w:tcPr>
            <w:tcW w:w="1559" w:type="dxa"/>
            <w:gridSpan w:val="2"/>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三级指标</w:t>
            </w:r>
          </w:p>
        </w:tc>
        <w:tc>
          <w:tcPr>
            <w:tcW w:w="1134"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年度</w:t>
            </w:r>
          </w:p>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指标值</w:t>
            </w:r>
          </w:p>
        </w:tc>
        <w:tc>
          <w:tcPr>
            <w:tcW w:w="1134"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rPr>
                <w:rFonts w:ascii="Times New Roman" w:hAnsi="Times New Roman"/>
                <w:color w:val="000000"/>
                <w:kern w:val="0"/>
                <w:sz w:val="18"/>
                <w:szCs w:val="18"/>
              </w:rPr>
            </w:pPr>
            <w:r w:rsidRPr="00E43A37">
              <w:rPr>
                <w:rFonts w:ascii="Times New Roman" w:hAnsi="Times New Roman"/>
                <w:color w:val="000000"/>
                <w:kern w:val="0"/>
                <w:sz w:val="18"/>
                <w:szCs w:val="18"/>
              </w:rPr>
              <w:t>实际完成值</w:t>
            </w:r>
          </w:p>
        </w:tc>
        <w:tc>
          <w:tcPr>
            <w:tcW w:w="812"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分值</w:t>
            </w:r>
          </w:p>
        </w:tc>
        <w:tc>
          <w:tcPr>
            <w:tcW w:w="889" w:type="dxa"/>
            <w:tcBorders>
              <w:top w:val="nil"/>
              <w:left w:val="nil"/>
              <w:bottom w:val="single" w:sz="4" w:space="0" w:color="auto"/>
              <w:right w:val="single" w:sz="4" w:space="0" w:color="auto"/>
            </w:tcBorders>
            <w:vAlign w:val="center"/>
          </w:tcPr>
          <w:p w:rsidR="00E04E90" w:rsidRPr="00E43A37" w:rsidRDefault="00E04E90" w:rsidP="003739A0">
            <w:pPr>
              <w:widowControl/>
              <w:spacing w:line="280" w:lineRule="exact"/>
              <w:jc w:val="center"/>
              <w:rPr>
                <w:rFonts w:ascii="Times New Roman" w:hAnsi="Times New Roman"/>
                <w:color w:val="000000"/>
                <w:kern w:val="0"/>
                <w:sz w:val="18"/>
                <w:szCs w:val="18"/>
              </w:rPr>
            </w:pPr>
            <w:r w:rsidRPr="00E43A37">
              <w:rPr>
                <w:rFonts w:ascii="Times New Roman" w:hAnsi="Times New Roman"/>
                <w:color w:val="000000"/>
                <w:kern w:val="0"/>
                <w:sz w:val="18"/>
                <w:szCs w:val="18"/>
              </w:rPr>
              <w:t>得分</w:t>
            </w:r>
          </w:p>
        </w:tc>
        <w:tc>
          <w:tcPr>
            <w:tcW w:w="1352" w:type="dxa"/>
            <w:tcBorders>
              <w:top w:val="nil"/>
              <w:left w:val="nil"/>
              <w:bottom w:val="single" w:sz="4" w:space="0" w:color="auto"/>
              <w:right w:val="single" w:sz="4" w:space="0" w:color="auto"/>
            </w:tcBorders>
            <w:vAlign w:val="center"/>
          </w:tcPr>
          <w:p w:rsidR="00E04E90" w:rsidRPr="00B04E04" w:rsidRDefault="00E04E90" w:rsidP="003739A0">
            <w:pPr>
              <w:widowControl/>
              <w:spacing w:line="280" w:lineRule="exact"/>
              <w:jc w:val="center"/>
              <w:rPr>
                <w:rFonts w:ascii="Times New Roman" w:hAnsi="Times New Roman"/>
                <w:color w:val="000000"/>
                <w:kern w:val="0"/>
                <w:sz w:val="15"/>
                <w:szCs w:val="15"/>
              </w:rPr>
            </w:pPr>
            <w:r w:rsidRPr="00B04E04">
              <w:rPr>
                <w:rFonts w:ascii="Times New Roman" w:hAnsi="Times New Roman"/>
                <w:color w:val="000000"/>
                <w:kern w:val="0"/>
                <w:sz w:val="15"/>
                <w:szCs w:val="15"/>
              </w:rPr>
              <w:t>偏差原因分析及</w:t>
            </w:r>
          </w:p>
          <w:p w:rsidR="00E04E90" w:rsidRPr="00E43A37" w:rsidRDefault="00E04E90" w:rsidP="003739A0">
            <w:pPr>
              <w:widowControl/>
              <w:spacing w:line="280" w:lineRule="exact"/>
              <w:jc w:val="center"/>
              <w:rPr>
                <w:rFonts w:ascii="Times New Roman" w:hAnsi="Times New Roman"/>
                <w:color w:val="000000"/>
                <w:kern w:val="0"/>
                <w:sz w:val="18"/>
                <w:szCs w:val="18"/>
              </w:rPr>
            </w:pPr>
            <w:r w:rsidRPr="00B04E04">
              <w:rPr>
                <w:rFonts w:ascii="Times New Roman" w:hAnsi="Times New Roman"/>
                <w:color w:val="000000"/>
                <w:kern w:val="0"/>
                <w:sz w:val="15"/>
                <w:szCs w:val="15"/>
              </w:rPr>
              <w:t>改进措施</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val="restart"/>
            <w:tcBorders>
              <w:top w:val="nil"/>
              <w:left w:val="nil"/>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rsidR="00E04E90" w:rsidRDefault="00E04E90" w:rsidP="003739A0">
            <w:pPr>
              <w:widowControl/>
              <w:spacing w:line="280" w:lineRule="exact"/>
              <w:jc w:val="center"/>
              <w:rPr>
                <w:rFonts w:ascii="Times New Roman" w:hAnsi="Times New Roman"/>
                <w:color w:val="000000"/>
                <w:kern w:val="0"/>
                <w:sz w:val="21"/>
                <w:szCs w:val="21"/>
              </w:rPr>
            </w:pPr>
          </w:p>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(50</w:t>
            </w:r>
            <w:r>
              <w:rPr>
                <w:rFonts w:ascii="Times New Roman" w:hAnsi="Times New Roman"/>
                <w:color w:val="000000"/>
                <w:kern w:val="0"/>
                <w:sz w:val="21"/>
                <w:szCs w:val="21"/>
              </w:rPr>
              <w:t>分</w:t>
            </w:r>
            <w:r>
              <w:rPr>
                <w:rFonts w:ascii="Times New Roman" w:hAnsi="Times New Roman"/>
                <w:color w:val="000000"/>
                <w:kern w:val="0"/>
                <w:sz w:val="21"/>
                <w:szCs w:val="21"/>
              </w:rPr>
              <w:t>)</w:t>
            </w:r>
          </w:p>
        </w:tc>
        <w:tc>
          <w:tcPr>
            <w:tcW w:w="953" w:type="dxa"/>
            <w:vMerge w:val="restart"/>
            <w:tcBorders>
              <w:top w:val="nil"/>
              <w:left w:val="nil"/>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数量指标</w:t>
            </w:r>
          </w:p>
        </w:tc>
        <w:tc>
          <w:tcPr>
            <w:tcW w:w="1559" w:type="dxa"/>
            <w:gridSpan w:val="2"/>
            <w:tcBorders>
              <w:top w:val="nil"/>
              <w:left w:val="nil"/>
              <w:bottom w:val="single" w:sz="4" w:space="0" w:color="auto"/>
              <w:right w:val="single" w:sz="4" w:space="0" w:color="auto"/>
            </w:tcBorders>
            <w:vAlign w:val="center"/>
          </w:tcPr>
          <w:p w:rsidR="00E04E90" w:rsidRPr="00693788" w:rsidRDefault="00E04E90" w:rsidP="003739A0">
            <w:pPr>
              <w:widowControl/>
              <w:spacing w:line="280" w:lineRule="exact"/>
              <w:jc w:val="left"/>
              <w:rPr>
                <w:rFonts w:ascii="Times New Roman" w:hAnsi="Times New Roman"/>
                <w:color w:val="000000"/>
                <w:kern w:val="0"/>
                <w:sz w:val="18"/>
                <w:szCs w:val="18"/>
              </w:rPr>
            </w:pPr>
            <w:r w:rsidRPr="00693788">
              <w:rPr>
                <w:rFonts w:ascii="Times New Roman" w:hAnsi="Times New Roman" w:hint="eastAsia"/>
                <w:color w:val="000000"/>
                <w:kern w:val="0"/>
                <w:sz w:val="18"/>
                <w:szCs w:val="18"/>
              </w:rPr>
              <w:t>公务员考录人数</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根据实际工作需要录用</w:t>
            </w: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420</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vMerge/>
            <w:tcBorders>
              <w:left w:val="nil"/>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p>
        </w:tc>
        <w:tc>
          <w:tcPr>
            <w:tcW w:w="1559" w:type="dxa"/>
            <w:gridSpan w:val="2"/>
            <w:tcBorders>
              <w:top w:val="nil"/>
              <w:left w:val="nil"/>
              <w:bottom w:val="single" w:sz="4" w:space="0" w:color="auto"/>
              <w:right w:val="single" w:sz="4" w:space="0" w:color="auto"/>
            </w:tcBorders>
            <w:vAlign w:val="center"/>
          </w:tcPr>
          <w:p w:rsidR="00E04E90" w:rsidRPr="00693788" w:rsidRDefault="00E04E90" w:rsidP="003739A0">
            <w:pPr>
              <w:widowControl/>
              <w:spacing w:line="280" w:lineRule="exact"/>
              <w:jc w:val="left"/>
              <w:rPr>
                <w:rFonts w:ascii="Times New Roman" w:hAnsi="Times New Roman"/>
                <w:color w:val="000000"/>
                <w:kern w:val="0"/>
                <w:sz w:val="18"/>
                <w:szCs w:val="18"/>
              </w:rPr>
            </w:pPr>
            <w:r w:rsidRPr="00693788">
              <w:rPr>
                <w:rFonts w:ascii="Times New Roman" w:hAnsi="Times New Roman" w:hint="eastAsia"/>
                <w:color w:val="000000"/>
                <w:kern w:val="0"/>
                <w:sz w:val="18"/>
                <w:szCs w:val="18"/>
              </w:rPr>
              <w:t>领导干部个人事项报告应报尽报</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100%</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100%</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vMerge/>
            <w:tcBorders>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p>
        </w:tc>
        <w:tc>
          <w:tcPr>
            <w:tcW w:w="1559" w:type="dxa"/>
            <w:gridSpan w:val="2"/>
            <w:tcBorders>
              <w:top w:val="nil"/>
              <w:left w:val="nil"/>
              <w:bottom w:val="single" w:sz="4" w:space="0" w:color="auto"/>
              <w:right w:val="single" w:sz="4" w:space="0" w:color="auto"/>
            </w:tcBorders>
            <w:vAlign w:val="center"/>
          </w:tcPr>
          <w:p w:rsidR="00E04E90" w:rsidRPr="00693788" w:rsidRDefault="00E04E90" w:rsidP="003739A0">
            <w:pPr>
              <w:widowControl/>
              <w:spacing w:line="280" w:lineRule="exact"/>
              <w:jc w:val="left"/>
              <w:rPr>
                <w:rFonts w:ascii="Times New Roman" w:hAnsi="Times New Roman"/>
                <w:color w:val="000000"/>
                <w:kern w:val="0"/>
                <w:sz w:val="18"/>
                <w:szCs w:val="18"/>
              </w:rPr>
            </w:pPr>
            <w:r w:rsidRPr="00693788">
              <w:rPr>
                <w:rFonts w:ascii="Times New Roman" w:hAnsi="Times New Roman" w:hint="eastAsia"/>
                <w:color w:val="000000"/>
                <w:kern w:val="0"/>
                <w:sz w:val="18"/>
                <w:szCs w:val="18"/>
              </w:rPr>
              <w:t>干部档案转递率</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100%</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100%</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r>
      <w:tr w:rsidR="00E04E90" w:rsidTr="003739A0">
        <w:trPr>
          <w:trHeight w:val="876"/>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vMerge/>
            <w:tcBorders>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p>
        </w:tc>
        <w:tc>
          <w:tcPr>
            <w:tcW w:w="1559" w:type="dxa"/>
            <w:gridSpan w:val="2"/>
            <w:tcBorders>
              <w:top w:val="nil"/>
              <w:left w:val="nil"/>
              <w:bottom w:val="single" w:sz="4" w:space="0" w:color="auto"/>
              <w:right w:val="single" w:sz="4" w:space="0" w:color="auto"/>
            </w:tcBorders>
            <w:vAlign w:val="center"/>
          </w:tcPr>
          <w:p w:rsidR="00E04E90" w:rsidRPr="00693788" w:rsidRDefault="00E04E90" w:rsidP="003739A0">
            <w:pPr>
              <w:widowControl/>
              <w:spacing w:line="280" w:lineRule="exact"/>
              <w:jc w:val="left"/>
              <w:rPr>
                <w:rFonts w:ascii="Times New Roman" w:hAnsi="Times New Roman"/>
                <w:color w:val="000000"/>
                <w:kern w:val="0"/>
                <w:sz w:val="18"/>
                <w:szCs w:val="18"/>
              </w:rPr>
            </w:pPr>
            <w:r w:rsidRPr="00693788">
              <w:rPr>
                <w:rFonts w:ascii="Times New Roman" w:hAnsi="Times New Roman" w:hint="eastAsia"/>
                <w:color w:val="000000"/>
                <w:kern w:val="0"/>
                <w:sz w:val="18"/>
                <w:szCs w:val="18"/>
              </w:rPr>
              <w:t>组织开展“先锋讲坛”“集中学习”“青年说”学习及活动次数</w:t>
            </w:r>
          </w:p>
        </w:tc>
        <w:tc>
          <w:tcPr>
            <w:tcW w:w="1134" w:type="dxa"/>
            <w:tcBorders>
              <w:top w:val="nil"/>
              <w:left w:val="nil"/>
              <w:bottom w:val="single" w:sz="4" w:space="0" w:color="auto"/>
              <w:right w:val="single" w:sz="4" w:space="0" w:color="auto"/>
            </w:tcBorders>
            <w:vAlign w:val="center"/>
          </w:tcPr>
          <w:p w:rsidR="00E04E90" w:rsidRPr="00693788" w:rsidRDefault="00E04E90" w:rsidP="003739A0">
            <w:pPr>
              <w:jc w:val="center"/>
              <w:rPr>
                <w:rFonts w:ascii="Times New Roman" w:hAnsi="Times New Roman"/>
                <w:color w:val="000000"/>
                <w:kern w:val="0"/>
                <w:sz w:val="18"/>
                <w:szCs w:val="18"/>
              </w:rPr>
            </w:pPr>
            <w:r w:rsidRPr="00693788">
              <w:rPr>
                <w:rFonts w:ascii="Times New Roman" w:hAnsi="Times New Roman" w:hint="eastAsia"/>
                <w:color w:val="000000"/>
                <w:kern w:val="0"/>
                <w:sz w:val="18"/>
                <w:szCs w:val="18"/>
              </w:rPr>
              <w:t>≥</w:t>
            </w:r>
            <w:r w:rsidRPr="00693788">
              <w:rPr>
                <w:rFonts w:ascii="Times New Roman" w:hAnsi="Times New Roman" w:hint="eastAsia"/>
                <w:color w:val="000000"/>
                <w:kern w:val="0"/>
                <w:sz w:val="18"/>
                <w:szCs w:val="18"/>
              </w:rPr>
              <w:t>6</w:t>
            </w: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9</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nil"/>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质</w:t>
            </w:r>
            <w:r>
              <w:rPr>
                <w:rFonts w:ascii="Times New Roman" w:hAnsi="Times New Roman"/>
                <w:color w:val="000000"/>
                <w:kern w:val="0"/>
                <w:sz w:val="18"/>
                <w:szCs w:val="18"/>
              </w:rPr>
              <w:t>量指标</w:t>
            </w:r>
          </w:p>
        </w:tc>
        <w:tc>
          <w:tcPr>
            <w:tcW w:w="1559" w:type="dxa"/>
            <w:gridSpan w:val="2"/>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时效</w:t>
            </w:r>
            <w:r>
              <w:rPr>
                <w:rFonts w:ascii="Times New Roman" w:hAnsi="Times New Roman"/>
                <w:color w:val="000000"/>
                <w:kern w:val="0"/>
                <w:sz w:val="18"/>
                <w:szCs w:val="18"/>
              </w:rPr>
              <w:t>指标</w:t>
            </w:r>
          </w:p>
        </w:tc>
        <w:tc>
          <w:tcPr>
            <w:tcW w:w="1559" w:type="dxa"/>
            <w:gridSpan w:val="2"/>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nil"/>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成本指标</w:t>
            </w:r>
          </w:p>
        </w:tc>
        <w:tc>
          <w:tcPr>
            <w:tcW w:w="1559" w:type="dxa"/>
            <w:gridSpan w:val="2"/>
            <w:tcBorders>
              <w:top w:val="single" w:sz="4" w:space="0" w:color="auto"/>
              <w:left w:val="nil"/>
              <w:bottom w:val="single" w:sz="4" w:space="0" w:color="auto"/>
              <w:right w:val="single" w:sz="4" w:space="0" w:color="auto"/>
            </w:tcBorders>
            <w:vAlign w:val="center"/>
          </w:tcPr>
          <w:p w:rsidR="00E04E90" w:rsidRPr="00457994" w:rsidRDefault="00E04E90" w:rsidP="003739A0">
            <w:pPr>
              <w:widowControl/>
              <w:spacing w:line="280" w:lineRule="exact"/>
              <w:jc w:val="left"/>
              <w:rPr>
                <w:rFonts w:ascii="Times New Roman" w:hAnsi="Times New Roman"/>
                <w:color w:val="000000"/>
                <w:kern w:val="0"/>
                <w:sz w:val="18"/>
                <w:szCs w:val="18"/>
              </w:rPr>
            </w:pPr>
            <w:r w:rsidRPr="00457994">
              <w:rPr>
                <w:rFonts w:ascii="Times New Roman" w:hAnsi="Times New Roman" w:hint="eastAsia"/>
                <w:color w:val="000000"/>
                <w:kern w:val="0"/>
                <w:sz w:val="18"/>
                <w:szCs w:val="18"/>
              </w:rPr>
              <w:t>三公经费零增长</w:t>
            </w:r>
          </w:p>
        </w:tc>
        <w:tc>
          <w:tcPr>
            <w:tcW w:w="1134" w:type="dxa"/>
            <w:tcBorders>
              <w:top w:val="nil"/>
              <w:left w:val="nil"/>
              <w:bottom w:val="single" w:sz="4" w:space="0" w:color="auto"/>
              <w:right w:val="single" w:sz="4" w:space="0" w:color="auto"/>
            </w:tcBorders>
            <w:vAlign w:val="center"/>
          </w:tcPr>
          <w:p w:rsidR="00E04E90" w:rsidRDefault="00E04E90" w:rsidP="003739A0">
            <w:pPr>
              <w:jc w:val="center"/>
              <w:rPr>
                <w:rFonts w:ascii="Times New Roman" w:hAnsi="Times New Roman"/>
                <w:color w:val="000000"/>
                <w:kern w:val="0"/>
                <w:sz w:val="21"/>
                <w:szCs w:val="21"/>
              </w:rPr>
            </w:pPr>
            <w:r w:rsidRPr="00457994">
              <w:rPr>
                <w:rFonts w:ascii="Times New Roman" w:hAnsi="Times New Roman" w:hint="eastAsia"/>
                <w:color w:val="000000"/>
                <w:kern w:val="0"/>
                <w:sz w:val="18"/>
                <w:szCs w:val="18"/>
              </w:rPr>
              <w:t>100%</w:t>
            </w: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sidRPr="00457994">
              <w:rPr>
                <w:rFonts w:ascii="Times New Roman" w:hAnsi="Times New Roman" w:hint="eastAsia"/>
                <w:color w:val="000000"/>
                <w:kern w:val="0"/>
                <w:sz w:val="18"/>
                <w:szCs w:val="18"/>
              </w:rPr>
              <w:t>100%</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trHeight w:val="428"/>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val="restart"/>
            <w:tcBorders>
              <w:top w:val="single" w:sz="4" w:space="0" w:color="auto"/>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rsidR="00E04E90" w:rsidRDefault="00E04E90" w:rsidP="003739A0">
            <w:pPr>
              <w:widowControl/>
              <w:spacing w:line="280" w:lineRule="exact"/>
              <w:jc w:val="left"/>
              <w:rPr>
                <w:rFonts w:ascii="Times New Roman" w:hAnsi="Times New Roman"/>
                <w:color w:val="000000"/>
                <w:kern w:val="0"/>
                <w:sz w:val="21"/>
                <w:szCs w:val="21"/>
              </w:rPr>
            </w:pPr>
          </w:p>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w:t>
            </w:r>
            <w:r>
              <w:rPr>
                <w:rFonts w:ascii="Times New Roman" w:hAnsi="Times New Roman" w:hint="eastAsia"/>
                <w:color w:val="000000"/>
                <w:kern w:val="0"/>
                <w:sz w:val="21"/>
                <w:szCs w:val="21"/>
              </w:rPr>
              <w:t>4</w:t>
            </w:r>
            <w:r>
              <w:rPr>
                <w:rFonts w:ascii="Times New Roman" w:hAnsi="Times New Roman"/>
                <w:color w:val="000000"/>
                <w:kern w:val="0"/>
                <w:sz w:val="21"/>
                <w:szCs w:val="21"/>
              </w:rPr>
              <w:t>0</w:t>
            </w:r>
            <w:r>
              <w:rPr>
                <w:rFonts w:ascii="Times New Roman" w:hAnsi="Times New Roman"/>
                <w:color w:val="000000"/>
                <w:kern w:val="0"/>
                <w:sz w:val="21"/>
                <w:szCs w:val="21"/>
              </w:rPr>
              <w:t>分）</w:t>
            </w:r>
          </w:p>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p w:rsidR="00E04E90" w:rsidRDefault="00E04E90" w:rsidP="003739A0">
            <w:pPr>
              <w:widowControl/>
              <w:spacing w:line="280" w:lineRule="exact"/>
              <w:jc w:val="center"/>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经济效</w:t>
            </w:r>
          </w:p>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益指标</w:t>
            </w:r>
          </w:p>
        </w:tc>
        <w:tc>
          <w:tcPr>
            <w:tcW w:w="1559"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社会效</w:t>
            </w:r>
          </w:p>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益指标</w:t>
            </w:r>
          </w:p>
        </w:tc>
        <w:tc>
          <w:tcPr>
            <w:tcW w:w="1559" w:type="dxa"/>
            <w:gridSpan w:val="2"/>
            <w:tcBorders>
              <w:top w:val="single" w:sz="4" w:space="0" w:color="auto"/>
              <w:left w:val="nil"/>
              <w:bottom w:val="single" w:sz="4" w:space="0" w:color="auto"/>
              <w:right w:val="single" w:sz="4" w:space="0" w:color="auto"/>
            </w:tcBorders>
            <w:vAlign w:val="center"/>
          </w:tcPr>
          <w:p w:rsidR="00E04E90" w:rsidRPr="00743A96" w:rsidRDefault="00E04E90" w:rsidP="003739A0">
            <w:pPr>
              <w:widowControl/>
              <w:spacing w:line="280" w:lineRule="exact"/>
              <w:jc w:val="left"/>
              <w:rPr>
                <w:rFonts w:ascii="Times New Roman" w:hAnsi="Times New Roman"/>
                <w:color w:val="000000"/>
                <w:kern w:val="0"/>
                <w:sz w:val="18"/>
                <w:szCs w:val="18"/>
              </w:rPr>
            </w:pPr>
            <w:r w:rsidRPr="00743A96">
              <w:rPr>
                <w:rFonts w:ascii="Times New Roman" w:hAnsi="Times New Roman" w:hint="eastAsia"/>
                <w:color w:val="000000"/>
                <w:kern w:val="0"/>
                <w:sz w:val="18"/>
                <w:szCs w:val="18"/>
              </w:rPr>
              <w:t>为全市经济社会发展提供坚强的组织保证</w:t>
            </w:r>
          </w:p>
        </w:tc>
        <w:tc>
          <w:tcPr>
            <w:tcW w:w="1134" w:type="dxa"/>
            <w:tcBorders>
              <w:top w:val="nil"/>
              <w:left w:val="nil"/>
              <w:bottom w:val="single" w:sz="4" w:space="0" w:color="auto"/>
              <w:right w:val="single" w:sz="4" w:space="0" w:color="auto"/>
            </w:tcBorders>
            <w:vAlign w:val="center"/>
          </w:tcPr>
          <w:p w:rsidR="00E04E90" w:rsidRPr="00E43A37" w:rsidRDefault="00E04E90" w:rsidP="003739A0">
            <w:pPr>
              <w:jc w:val="center"/>
              <w:rPr>
                <w:rFonts w:ascii="Times New Roman" w:hAnsi="Times New Roman"/>
                <w:color w:val="000000"/>
                <w:kern w:val="0"/>
                <w:sz w:val="18"/>
                <w:szCs w:val="18"/>
              </w:rPr>
            </w:pPr>
            <w:r w:rsidRPr="00E43A37">
              <w:rPr>
                <w:rFonts w:ascii="Times New Roman" w:hAnsi="Times New Roman" w:hint="eastAsia"/>
                <w:color w:val="000000"/>
                <w:kern w:val="0"/>
                <w:sz w:val="18"/>
                <w:szCs w:val="18"/>
              </w:rPr>
              <w:t>100%</w:t>
            </w: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sidRPr="00E43A37">
              <w:rPr>
                <w:rFonts w:ascii="Times New Roman" w:hAnsi="Times New Roman" w:hint="eastAsia"/>
                <w:color w:val="000000"/>
                <w:kern w:val="0"/>
                <w:sz w:val="18"/>
                <w:szCs w:val="18"/>
              </w:rPr>
              <w:t>100%</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20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20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single" w:sz="4" w:space="0" w:color="auto"/>
              <w:left w:val="nil"/>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生态效</w:t>
            </w:r>
          </w:p>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益指标</w:t>
            </w:r>
          </w:p>
        </w:tc>
        <w:tc>
          <w:tcPr>
            <w:tcW w:w="1559" w:type="dxa"/>
            <w:gridSpan w:val="2"/>
            <w:tcBorders>
              <w:top w:val="single" w:sz="4" w:space="0" w:color="auto"/>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trHeight w:val="480"/>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可持续影响指标</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sidRPr="00743A96">
              <w:rPr>
                <w:rFonts w:ascii="Times New Roman" w:hAnsi="Times New Roman" w:hint="eastAsia"/>
                <w:color w:val="000000"/>
                <w:kern w:val="0"/>
                <w:sz w:val="18"/>
                <w:szCs w:val="18"/>
              </w:rPr>
              <w:t>基层党组织凝聚力不断增强</w:t>
            </w:r>
          </w:p>
        </w:tc>
        <w:tc>
          <w:tcPr>
            <w:tcW w:w="1134" w:type="dxa"/>
            <w:tcBorders>
              <w:top w:val="single" w:sz="4" w:space="0" w:color="auto"/>
              <w:left w:val="single" w:sz="4" w:space="0" w:color="auto"/>
              <w:bottom w:val="single" w:sz="4" w:space="0" w:color="auto"/>
              <w:right w:val="single" w:sz="4" w:space="0" w:color="auto"/>
            </w:tcBorders>
            <w:vAlign w:val="center"/>
          </w:tcPr>
          <w:p w:rsidR="00E04E90" w:rsidRPr="00E43A37" w:rsidRDefault="00E04E90" w:rsidP="003739A0">
            <w:pPr>
              <w:jc w:val="center"/>
              <w:rPr>
                <w:rFonts w:ascii="Times New Roman" w:hAnsi="Times New Roman"/>
                <w:color w:val="000000"/>
                <w:kern w:val="0"/>
                <w:sz w:val="18"/>
                <w:szCs w:val="18"/>
              </w:rPr>
            </w:pPr>
            <w:r w:rsidRPr="00E43A37">
              <w:rPr>
                <w:rFonts w:ascii="Times New Roman" w:hAnsi="Times New Roman" w:hint="eastAsia"/>
                <w:color w:val="000000"/>
                <w:kern w:val="0"/>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sidRPr="00E43A37">
              <w:rPr>
                <w:rFonts w:ascii="Times New Roman" w:hAnsi="Times New Roman" w:hint="eastAsia"/>
                <w:color w:val="000000"/>
                <w:kern w:val="0"/>
                <w:sz w:val="18"/>
                <w:szCs w:val="18"/>
              </w:rPr>
              <w:t>100%</w:t>
            </w:r>
          </w:p>
        </w:tc>
        <w:tc>
          <w:tcPr>
            <w:tcW w:w="812" w:type="dxa"/>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single" w:sz="4" w:space="0" w:color="auto"/>
              <w:left w:val="single" w:sz="4" w:space="0" w:color="auto"/>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trHeight w:val="683"/>
          <w:jc w:val="center"/>
        </w:trPr>
        <w:tc>
          <w:tcPr>
            <w:tcW w:w="1080" w:type="dxa"/>
            <w:vMerge/>
            <w:tcBorders>
              <w:left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c>
          <w:tcPr>
            <w:tcW w:w="1080" w:type="dxa"/>
            <w:vMerge/>
            <w:tcBorders>
              <w:left w:val="nil"/>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p>
        </w:tc>
        <w:tc>
          <w:tcPr>
            <w:tcW w:w="953" w:type="dxa"/>
            <w:tcBorders>
              <w:top w:val="single" w:sz="4" w:space="0" w:color="auto"/>
              <w:left w:val="nil"/>
              <w:right w:val="single" w:sz="4" w:space="0" w:color="auto"/>
            </w:tcBorders>
            <w:vAlign w:val="center"/>
          </w:tcPr>
          <w:p w:rsidR="00E04E90" w:rsidRPr="006A6972" w:rsidRDefault="00E04E90" w:rsidP="003739A0">
            <w:pPr>
              <w:widowControl/>
              <w:spacing w:line="280" w:lineRule="exact"/>
              <w:jc w:val="center"/>
              <w:rPr>
                <w:rFonts w:ascii="Times New Roman" w:hAnsi="Times New Roman"/>
                <w:color w:val="000000"/>
                <w:kern w:val="0"/>
                <w:sz w:val="18"/>
                <w:szCs w:val="18"/>
              </w:rPr>
            </w:pPr>
            <w:r w:rsidRPr="006A6972">
              <w:rPr>
                <w:rFonts w:ascii="Times New Roman" w:hAnsi="Times New Roman"/>
                <w:color w:val="000000"/>
                <w:kern w:val="0"/>
                <w:sz w:val="18"/>
                <w:szCs w:val="18"/>
              </w:rPr>
              <w:t>服务对象满意度指标</w:t>
            </w:r>
          </w:p>
        </w:tc>
        <w:tc>
          <w:tcPr>
            <w:tcW w:w="1559" w:type="dxa"/>
            <w:gridSpan w:val="2"/>
            <w:tcBorders>
              <w:top w:val="nil"/>
              <w:left w:val="nil"/>
              <w:bottom w:val="single" w:sz="4" w:space="0" w:color="auto"/>
              <w:right w:val="single" w:sz="4" w:space="0" w:color="auto"/>
            </w:tcBorders>
            <w:vAlign w:val="center"/>
          </w:tcPr>
          <w:p w:rsidR="00E04E90" w:rsidRPr="00743A96" w:rsidRDefault="00E04E90" w:rsidP="003739A0">
            <w:pPr>
              <w:widowControl/>
              <w:spacing w:line="280" w:lineRule="exact"/>
              <w:jc w:val="left"/>
              <w:rPr>
                <w:rFonts w:ascii="Times New Roman" w:hAnsi="Times New Roman"/>
                <w:color w:val="000000"/>
                <w:kern w:val="0"/>
                <w:sz w:val="18"/>
                <w:szCs w:val="18"/>
              </w:rPr>
            </w:pPr>
            <w:r w:rsidRPr="00743A96">
              <w:rPr>
                <w:rFonts w:ascii="Times New Roman" w:hAnsi="Times New Roman" w:hint="eastAsia"/>
                <w:color w:val="000000"/>
                <w:kern w:val="0"/>
                <w:sz w:val="18"/>
                <w:szCs w:val="18"/>
              </w:rPr>
              <w:t>群众对干部的满意度</w:t>
            </w:r>
          </w:p>
        </w:tc>
        <w:tc>
          <w:tcPr>
            <w:tcW w:w="1134" w:type="dxa"/>
            <w:tcBorders>
              <w:top w:val="nil"/>
              <w:left w:val="nil"/>
              <w:bottom w:val="single" w:sz="4" w:space="0" w:color="auto"/>
              <w:right w:val="single" w:sz="4" w:space="0" w:color="auto"/>
            </w:tcBorders>
            <w:vAlign w:val="center"/>
          </w:tcPr>
          <w:p w:rsidR="00E04E90" w:rsidRPr="00743A96" w:rsidRDefault="00E04E90" w:rsidP="003739A0">
            <w:pPr>
              <w:widowControl/>
              <w:spacing w:line="280" w:lineRule="exact"/>
              <w:jc w:val="center"/>
              <w:rPr>
                <w:rFonts w:ascii="Times New Roman" w:hAnsi="Times New Roman"/>
                <w:color w:val="000000"/>
                <w:kern w:val="0"/>
                <w:sz w:val="18"/>
                <w:szCs w:val="18"/>
              </w:rPr>
            </w:pPr>
            <w:r w:rsidRPr="00743A96">
              <w:rPr>
                <w:rFonts w:ascii="Times New Roman" w:hAnsi="Times New Roman" w:hint="eastAsia"/>
                <w:color w:val="000000"/>
                <w:kern w:val="0"/>
                <w:sz w:val="18"/>
                <w:szCs w:val="18"/>
              </w:rPr>
              <w:t>80%</w:t>
            </w:r>
            <w:r w:rsidRPr="00743A96">
              <w:rPr>
                <w:rFonts w:ascii="Times New Roman" w:hAnsi="Times New Roman" w:hint="eastAsia"/>
                <w:color w:val="000000"/>
                <w:kern w:val="0"/>
                <w:sz w:val="18"/>
                <w:szCs w:val="18"/>
              </w:rPr>
              <w:t>以上</w:t>
            </w:r>
          </w:p>
        </w:tc>
        <w:tc>
          <w:tcPr>
            <w:tcW w:w="1134"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sidRPr="00743A96">
              <w:rPr>
                <w:rFonts w:ascii="Times New Roman" w:hAnsi="Times New Roman" w:hint="eastAsia"/>
                <w:color w:val="000000"/>
                <w:kern w:val="0"/>
                <w:sz w:val="18"/>
                <w:szCs w:val="18"/>
              </w:rPr>
              <w:t>95.8%</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tc>
      </w:tr>
      <w:tr w:rsidR="00E04E90" w:rsidTr="003739A0">
        <w:trPr>
          <w:trHeight w:val="270"/>
          <w:jc w:val="center"/>
        </w:trPr>
        <w:tc>
          <w:tcPr>
            <w:tcW w:w="6940" w:type="dxa"/>
            <w:gridSpan w:val="7"/>
            <w:tcBorders>
              <w:top w:val="single" w:sz="4" w:space="0" w:color="auto"/>
              <w:left w:val="single" w:sz="4" w:space="0" w:color="auto"/>
              <w:bottom w:val="single" w:sz="4" w:space="0" w:color="auto"/>
              <w:right w:val="single" w:sz="4" w:space="0" w:color="000000"/>
            </w:tcBorders>
            <w:vAlign w:val="center"/>
          </w:tcPr>
          <w:p w:rsidR="00E04E90" w:rsidRDefault="00E04E90" w:rsidP="003739A0">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12" w:type="dxa"/>
            <w:tcBorders>
              <w:top w:val="nil"/>
              <w:left w:val="nil"/>
              <w:bottom w:val="single" w:sz="4" w:space="0" w:color="auto"/>
              <w:right w:val="single" w:sz="4" w:space="0" w:color="auto"/>
            </w:tcBorders>
            <w:vAlign w:val="center"/>
          </w:tcPr>
          <w:p w:rsidR="00E04E90" w:rsidRDefault="00E04E90" w:rsidP="003739A0">
            <w:pPr>
              <w:widowControl/>
              <w:spacing w:line="280" w:lineRule="exact"/>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99</w:t>
            </w:r>
          </w:p>
        </w:tc>
        <w:tc>
          <w:tcPr>
            <w:tcW w:w="1352" w:type="dxa"/>
            <w:tcBorders>
              <w:top w:val="nil"/>
              <w:left w:val="nil"/>
              <w:bottom w:val="single" w:sz="4" w:space="0" w:color="auto"/>
              <w:right w:val="single" w:sz="4" w:space="0" w:color="auto"/>
            </w:tcBorders>
            <w:vAlign w:val="center"/>
          </w:tcPr>
          <w:p w:rsidR="00E04E90" w:rsidRDefault="00E04E90" w:rsidP="003739A0">
            <w:pPr>
              <w:widowControl/>
              <w:spacing w:line="280" w:lineRule="exact"/>
              <w:jc w:val="left"/>
              <w:rPr>
                <w:rFonts w:ascii="Times New Roman" w:hAnsi="Times New Roman"/>
                <w:color w:val="000000"/>
                <w:kern w:val="0"/>
                <w:sz w:val="21"/>
                <w:szCs w:val="21"/>
              </w:rPr>
            </w:pPr>
          </w:p>
        </w:tc>
      </w:tr>
    </w:tbl>
    <w:p w:rsidR="005D1737" w:rsidRDefault="00E04E90" w:rsidP="00E04E90">
      <w:pPr>
        <w:widowControl/>
        <w:spacing w:line="400" w:lineRule="exact"/>
        <w:ind w:leftChars="-134" w:left="-148" w:hangingChars="134" w:hanging="281"/>
        <w:jc w:val="left"/>
      </w:pPr>
      <w:r>
        <w:rPr>
          <w:rFonts w:ascii="Times New Roman" w:hAnsi="Times New Roman"/>
          <w:kern w:val="0"/>
          <w:sz w:val="21"/>
          <w:szCs w:val="21"/>
        </w:rPr>
        <w:t>填表人：</w:t>
      </w:r>
      <w:r>
        <w:rPr>
          <w:rFonts w:ascii="Times New Roman" w:hAnsi="Times New Roman"/>
          <w:kern w:val="0"/>
          <w:sz w:val="21"/>
          <w:szCs w:val="21"/>
        </w:rPr>
        <w:t xml:space="preserve">        </w:t>
      </w:r>
      <w:r>
        <w:rPr>
          <w:rFonts w:ascii="Times New Roman" w:hAnsi="Times New Roman"/>
          <w:kern w:val="0"/>
          <w:sz w:val="21"/>
          <w:szCs w:val="21"/>
        </w:rPr>
        <w:t>填报日期：</w:t>
      </w:r>
      <w:r>
        <w:rPr>
          <w:rFonts w:ascii="Times New Roman" w:hAnsi="Times New Roman"/>
          <w:kern w:val="0"/>
          <w:sz w:val="21"/>
          <w:szCs w:val="21"/>
        </w:rPr>
        <w:t xml:space="preserve">          </w:t>
      </w:r>
      <w:r>
        <w:rPr>
          <w:rFonts w:ascii="Times New Roman" w:hAnsi="Times New Roman"/>
          <w:kern w:val="0"/>
          <w:sz w:val="21"/>
          <w:szCs w:val="21"/>
        </w:rPr>
        <w:t>联系电话：</w:t>
      </w:r>
      <w:r>
        <w:rPr>
          <w:rFonts w:ascii="Times New Roman" w:hAnsi="Times New Roman"/>
          <w:kern w:val="0"/>
          <w:sz w:val="21"/>
          <w:szCs w:val="21"/>
        </w:rPr>
        <w:t xml:space="preserve">            </w:t>
      </w:r>
      <w:r>
        <w:rPr>
          <w:rFonts w:ascii="Times New Roman" w:hAnsi="Times New Roman"/>
          <w:kern w:val="0"/>
          <w:sz w:val="21"/>
          <w:szCs w:val="21"/>
        </w:rPr>
        <w:t>单位负责人签字：</w:t>
      </w:r>
    </w:p>
    <w:sectPr w:rsidR="005D1737" w:rsidSect="00E63111">
      <w:pgSz w:w="11906" w:h="16838"/>
      <w:pgMar w:top="1134"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73" w:rsidRDefault="00A71073" w:rsidP="00094003">
      <w:r>
        <w:separator/>
      </w:r>
    </w:p>
  </w:endnote>
  <w:endnote w:type="continuationSeparator" w:id="0">
    <w:p w:rsidR="00A71073" w:rsidRDefault="00A71073" w:rsidP="0009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73" w:rsidRDefault="00A71073" w:rsidP="00094003">
      <w:r>
        <w:separator/>
      </w:r>
    </w:p>
  </w:footnote>
  <w:footnote w:type="continuationSeparator" w:id="0">
    <w:p w:rsidR="00A71073" w:rsidRDefault="00A71073" w:rsidP="0009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B78"/>
    <w:multiLevelType w:val="hybridMultilevel"/>
    <w:tmpl w:val="744863C8"/>
    <w:lvl w:ilvl="0" w:tplc="7BB2C2F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4E7CCF"/>
    <w:multiLevelType w:val="hybridMultilevel"/>
    <w:tmpl w:val="E0327EAC"/>
    <w:lvl w:ilvl="0" w:tplc="78FE184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D180E9E"/>
    <w:multiLevelType w:val="hybridMultilevel"/>
    <w:tmpl w:val="9420F274"/>
    <w:lvl w:ilvl="0" w:tplc="C64E2D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D7E"/>
    <w:rsid w:val="0001366C"/>
    <w:rsid w:val="00037F52"/>
    <w:rsid w:val="00053A70"/>
    <w:rsid w:val="00085F0E"/>
    <w:rsid w:val="00094003"/>
    <w:rsid w:val="000A06E4"/>
    <w:rsid w:val="000A23BD"/>
    <w:rsid w:val="000A3A5F"/>
    <w:rsid w:val="000E1827"/>
    <w:rsid w:val="000F3AF9"/>
    <w:rsid w:val="00113A0F"/>
    <w:rsid w:val="00115974"/>
    <w:rsid w:val="00116D7E"/>
    <w:rsid w:val="00136E82"/>
    <w:rsid w:val="00152CED"/>
    <w:rsid w:val="0015486D"/>
    <w:rsid w:val="00156682"/>
    <w:rsid w:val="00183CBD"/>
    <w:rsid w:val="001903F9"/>
    <w:rsid w:val="0019656C"/>
    <w:rsid w:val="001A42AF"/>
    <w:rsid w:val="001A6974"/>
    <w:rsid w:val="001A6C0A"/>
    <w:rsid w:val="001C28B2"/>
    <w:rsid w:val="001F320E"/>
    <w:rsid w:val="001F690E"/>
    <w:rsid w:val="00205EC0"/>
    <w:rsid w:val="002063C6"/>
    <w:rsid w:val="00216572"/>
    <w:rsid w:val="00225208"/>
    <w:rsid w:val="00231F59"/>
    <w:rsid w:val="00242A4E"/>
    <w:rsid w:val="002739F5"/>
    <w:rsid w:val="00275867"/>
    <w:rsid w:val="00295EA5"/>
    <w:rsid w:val="002F67AF"/>
    <w:rsid w:val="0030701E"/>
    <w:rsid w:val="003459A1"/>
    <w:rsid w:val="003505C9"/>
    <w:rsid w:val="003C11EE"/>
    <w:rsid w:val="003D0D8D"/>
    <w:rsid w:val="003D6B67"/>
    <w:rsid w:val="003F3E8C"/>
    <w:rsid w:val="003F4FA1"/>
    <w:rsid w:val="004002BA"/>
    <w:rsid w:val="0042341D"/>
    <w:rsid w:val="0043644D"/>
    <w:rsid w:val="00463BCB"/>
    <w:rsid w:val="004810FF"/>
    <w:rsid w:val="004859EA"/>
    <w:rsid w:val="00491EEB"/>
    <w:rsid w:val="004A5D9C"/>
    <w:rsid w:val="004B65B5"/>
    <w:rsid w:val="004C13E2"/>
    <w:rsid w:val="004D61C6"/>
    <w:rsid w:val="004D6A6E"/>
    <w:rsid w:val="004F5DD9"/>
    <w:rsid w:val="004F6CF3"/>
    <w:rsid w:val="00503739"/>
    <w:rsid w:val="00514D6B"/>
    <w:rsid w:val="005162D6"/>
    <w:rsid w:val="00541F1F"/>
    <w:rsid w:val="0054215E"/>
    <w:rsid w:val="00562FC9"/>
    <w:rsid w:val="00592274"/>
    <w:rsid w:val="005A71D3"/>
    <w:rsid w:val="005D1737"/>
    <w:rsid w:val="005D5A9F"/>
    <w:rsid w:val="006055D7"/>
    <w:rsid w:val="00634C7B"/>
    <w:rsid w:val="006436CA"/>
    <w:rsid w:val="006622E2"/>
    <w:rsid w:val="0066612D"/>
    <w:rsid w:val="0067775B"/>
    <w:rsid w:val="006E23E5"/>
    <w:rsid w:val="006F1B46"/>
    <w:rsid w:val="00727925"/>
    <w:rsid w:val="00762431"/>
    <w:rsid w:val="00765FA7"/>
    <w:rsid w:val="007701B6"/>
    <w:rsid w:val="007767A0"/>
    <w:rsid w:val="007768A4"/>
    <w:rsid w:val="0078323D"/>
    <w:rsid w:val="00794956"/>
    <w:rsid w:val="007A26AD"/>
    <w:rsid w:val="007D15BF"/>
    <w:rsid w:val="007D4D9D"/>
    <w:rsid w:val="007F3250"/>
    <w:rsid w:val="00804C86"/>
    <w:rsid w:val="008137CD"/>
    <w:rsid w:val="008214F7"/>
    <w:rsid w:val="0082771A"/>
    <w:rsid w:val="00841483"/>
    <w:rsid w:val="00844F1C"/>
    <w:rsid w:val="00865325"/>
    <w:rsid w:val="008657F5"/>
    <w:rsid w:val="00884B71"/>
    <w:rsid w:val="008855F1"/>
    <w:rsid w:val="008A21FB"/>
    <w:rsid w:val="008A726A"/>
    <w:rsid w:val="008B170D"/>
    <w:rsid w:val="008B4DFB"/>
    <w:rsid w:val="008B546E"/>
    <w:rsid w:val="008C027A"/>
    <w:rsid w:val="008D07CC"/>
    <w:rsid w:val="008E2323"/>
    <w:rsid w:val="008E7C29"/>
    <w:rsid w:val="008F16D1"/>
    <w:rsid w:val="0090190E"/>
    <w:rsid w:val="00905332"/>
    <w:rsid w:val="009179E8"/>
    <w:rsid w:val="00923090"/>
    <w:rsid w:val="00923D97"/>
    <w:rsid w:val="009461C8"/>
    <w:rsid w:val="0097304B"/>
    <w:rsid w:val="00997756"/>
    <w:rsid w:val="009A07DE"/>
    <w:rsid w:val="009A099C"/>
    <w:rsid w:val="009A2453"/>
    <w:rsid w:val="009B0530"/>
    <w:rsid w:val="009B476A"/>
    <w:rsid w:val="009C0ED1"/>
    <w:rsid w:val="009C10F1"/>
    <w:rsid w:val="009D2522"/>
    <w:rsid w:val="009E66D3"/>
    <w:rsid w:val="009F4E0A"/>
    <w:rsid w:val="009F7525"/>
    <w:rsid w:val="009F7FC4"/>
    <w:rsid w:val="00A02036"/>
    <w:rsid w:val="00A12B7A"/>
    <w:rsid w:val="00A40C71"/>
    <w:rsid w:val="00A65E7E"/>
    <w:rsid w:val="00A71073"/>
    <w:rsid w:val="00AA54DD"/>
    <w:rsid w:val="00AC3FD5"/>
    <w:rsid w:val="00AD050F"/>
    <w:rsid w:val="00AF265A"/>
    <w:rsid w:val="00B14827"/>
    <w:rsid w:val="00B235D6"/>
    <w:rsid w:val="00B53C1A"/>
    <w:rsid w:val="00B73BFD"/>
    <w:rsid w:val="00B74AA3"/>
    <w:rsid w:val="00B76ABA"/>
    <w:rsid w:val="00B91E43"/>
    <w:rsid w:val="00BC3FB2"/>
    <w:rsid w:val="00BC6805"/>
    <w:rsid w:val="00BE3D59"/>
    <w:rsid w:val="00C547C4"/>
    <w:rsid w:val="00C660C8"/>
    <w:rsid w:val="00C70F28"/>
    <w:rsid w:val="00C72029"/>
    <w:rsid w:val="00C7374A"/>
    <w:rsid w:val="00C91D74"/>
    <w:rsid w:val="00C9479B"/>
    <w:rsid w:val="00CA3ED2"/>
    <w:rsid w:val="00CB0CEF"/>
    <w:rsid w:val="00CB5807"/>
    <w:rsid w:val="00CF058C"/>
    <w:rsid w:val="00D2419F"/>
    <w:rsid w:val="00D32511"/>
    <w:rsid w:val="00D43031"/>
    <w:rsid w:val="00D52EFE"/>
    <w:rsid w:val="00D56778"/>
    <w:rsid w:val="00D60F4F"/>
    <w:rsid w:val="00DB6110"/>
    <w:rsid w:val="00DD1A9D"/>
    <w:rsid w:val="00DD2323"/>
    <w:rsid w:val="00DF05B9"/>
    <w:rsid w:val="00DF373C"/>
    <w:rsid w:val="00E026FB"/>
    <w:rsid w:val="00E04E90"/>
    <w:rsid w:val="00E11635"/>
    <w:rsid w:val="00E24E4C"/>
    <w:rsid w:val="00E63111"/>
    <w:rsid w:val="00E719D6"/>
    <w:rsid w:val="00E8122D"/>
    <w:rsid w:val="00E96ABB"/>
    <w:rsid w:val="00EA2464"/>
    <w:rsid w:val="00EB3C4D"/>
    <w:rsid w:val="00EC7BD1"/>
    <w:rsid w:val="00ED1CA7"/>
    <w:rsid w:val="00EE0985"/>
    <w:rsid w:val="00F00BA0"/>
    <w:rsid w:val="00F052DC"/>
    <w:rsid w:val="00F1143D"/>
    <w:rsid w:val="00F12D6E"/>
    <w:rsid w:val="00F20673"/>
    <w:rsid w:val="00F2785F"/>
    <w:rsid w:val="00F4458E"/>
    <w:rsid w:val="00F46FDD"/>
    <w:rsid w:val="00FC0149"/>
    <w:rsid w:val="00FD1776"/>
    <w:rsid w:val="00FF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9E520"/>
  <w15:docId w15:val="{79BB400A-8A69-4F2B-93F9-DC9B2F0C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D7E"/>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40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94003"/>
    <w:rPr>
      <w:rFonts w:ascii="Calibri" w:eastAsia="仿宋_GB2312" w:hAnsi="Calibri" w:cs="Times New Roman"/>
      <w:sz w:val="18"/>
      <w:szCs w:val="18"/>
    </w:rPr>
  </w:style>
  <w:style w:type="paragraph" w:styleId="a5">
    <w:name w:val="footer"/>
    <w:basedOn w:val="a"/>
    <w:link w:val="a6"/>
    <w:uiPriority w:val="99"/>
    <w:semiHidden/>
    <w:unhideWhenUsed/>
    <w:rsid w:val="0009400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94003"/>
    <w:rPr>
      <w:rFonts w:ascii="Calibri" w:eastAsia="仿宋_GB2312" w:hAnsi="Calibri" w:cs="Times New Roman"/>
      <w:sz w:val="18"/>
      <w:szCs w:val="18"/>
    </w:rPr>
  </w:style>
  <w:style w:type="paragraph" w:styleId="a7">
    <w:name w:val="List Paragraph"/>
    <w:basedOn w:val="a"/>
    <w:uiPriority w:val="34"/>
    <w:qFormat/>
    <w:rsid w:val="00634C7B"/>
    <w:pPr>
      <w:ind w:firstLineChars="200" w:firstLine="420"/>
    </w:pPr>
  </w:style>
  <w:style w:type="paragraph" w:customStyle="1" w:styleId="p">
    <w:name w:val="p"/>
    <w:basedOn w:val="a"/>
    <w:rsid w:val="00634C7B"/>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unhideWhenUsed/>
    <w:rsid w:val="00A02036"/>
    <w:pPr>
      <w:widowControl/>
      <w:spacing w:before="100" w:beforeAutospacing="1" w:after="100" w:afterAutospacing="1"/>
      <w:jc w:val="left"/>
    </w:pPr>
    <w:rPr>
      <w:rFonts w:ascii="宋体" w:eastAsia="宋体" w:hAnsi="宋体" w:cs="宋体"/>
      <w:kern w:val="0"/>
      <w:sz w:val="24"/>
      <w:szCs w:val="24"/>
    </w:rPr>
  </w:style>
  <w:style w:type="paragraph" w:styleId="a9">
    <w:name w:val="Normal Indent"/>
    <w:basedOn w:val="a"/>
    <w:rsid w:val="00D2419F"/>
    <w:pPr>
      <w:ind w:firstLineChars="200" w:firstLine="420"/>
    </w:pPr>
    <w:rPr>
      <w:rFonts w:eastAsia="宋体"/>
      <w:sz w:val="21"/>
      <w:szCs w:val="24"/>
    </w:rPr>
  </w:style>
  <w:style w:type="paragraph" w:customStyle="1" w:styleId="Style1">
    <w:name w:val="_Style 1"/>
    <w:basedOn w:val="a"/>
    <w:uiPriority w:val="34"/>
    <w:qFormat/>
    <w:rsid w:val="00D2419F"/>
    <w:pPr>
      <w:ind w:firstLineChars="200" w:firstLine="420"/>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4783">
      <w:bodyDiv w:val="1"/>
      <w:marLeft w:val="0"/>
      <w:marRight w:val="0"/>
      <w:marTop w:val="0"/>
      <w:marBottom w:val="0"/>
      <w:divBdr>
        <w:top w:val="none" w:sz="0" w:space="0" w:color="auto"/>
        <w:left w:val="none" w:sz="0" w:space="0" w:color="auto"/>
        <w:bottom w:val="none" w:sz="0" w:space="0" w:color="auto"/>
        <w:right w:val="none" w:sz="0" w:space="0" w:color="auto"/>
      </w:divBdr>
    </w:div>
    <w:div w:id="152569974">
      <w:bodyDiv w:val="1"/>
      <w:marLeft w:val="0"/>
      <w:marRight w:val="0"/>
      <w:marTop w:val="0"/>
      <w:marBottom w:val="0"/>
      <w:divBdr>
        <w:top w:val="none" w:sz="0" w:space="0" w:color="auto"/>
        <w:left w:val="none" w:sz="0" w:space="0" w:color="auto"/>
        <w:bottom w:val="none" w:sz="0" w:space="0" w:color="auto"/>
        <w:right w:val="none" w:sz="0" w:space="0" w:color="auto"/>
      </w:divBdr>
    </w:div>
    <w:div w:id="1461722256">
      <w:bodyDiv w:val="1"/>
      <w:marLeft w:val="0"/>
      <w:marRight w:val="0"/>
      <w:marTop w:val="0"/>
      <w:marBottom w:val="0"/>
      <w:divBdr>
        <w:top w:val="none" w:sz="0" w:space="0" w:color="auto"/>
        <w:left w:val="none" w:sz="0" w:space="0" w:color="auto"/>
        <w:bottom w:val="none" w:sz="0" w:space="0" w:color="auto"/>
        <w:right w:val="none" w:sz="0" w:space="0" w:color="auto"/>
      </w:divBdr>
      <w:divsChild>
        <w:div w:id="95559461">
          <w:marLeft w:val="0"/>
          <w:marRight w:val="0"/>
          <w:marTop w:val="0"/>
          <w:marBottom w:val="0"/>
          <w:divBdr>
            <w:top w:val="none" w:sz="0" w:space="0" w:color="auto"/>
            <w:left w:val="none" w:sz="0" w:space="0" w:color="auto"/>
            <w:bottom w:val="none" w:sz="0" w:space="0" w:color="auto"/>
            <w:right w:val="none" w:sz="0" w:space="0" w:color="auto"/>
          </w:divBdr>
          <w:divsChild>
            <w:div w:id="804933314">
              <w:marLeft w:val="0"/>
              <w:marRight w:val="0"/>
              <w:marTop w:val="100"/>
              <w:marBottom w:val="100"/>
              <w:divBdr>
                <w:top w:val="none" w:sz="0" w:space="0" w:color="auto"/>
                <w:left w:val="none" w:sz="0" w:space="0" w:color="auto"/>
                <w:bottom w:val="none" w:sz="0" w:space="0" w:color="auto"/>
                <w:right w:val="none" w:sz="0" w:space="0" w:color="auto"/>
              </w:divBdr>
              <w:divsChild>
                <w:div w:id="1663460050">
                  <w:marLeft w:val="0"/>
                  <w:marRight w:val="0"/>
                  <w:marTop w:val="0"/>
                  <w:marBottom w:val="0"/>
                  <w:divBdr>
                    <w:top w:val="none" w:sz="0" w:space="0" w:color="auto"/>
                    <w:left w:val="none" w:sz="0" w:space="0" w:color="auto"/>
                    <w:bottom w:val="none" w:sz="0" w:space="0" w:color="auto"/>
                    <w:right w:val="none" w:sz="0" w:space="0" w:color="auto"/>
                  </w:divBdr>
                  <w:divsChild>
                    <w:div w:id="9839921">
                      <w:marLeft w:val="0"/>
                      <w:marRight w:val="0"/>
                      <w:marTop w:val="0"/>
                      <w:marBottom w:val="0"/>
                      <w:divBdr>
                        <w:top w:val="none" w:sz="0" w:space="0" w:color="auto"/>
                        <w:left w:val="none" w:sz="0" w:space="0" w:color="auto"/>
                        <w:bottom w:val="none" w:sz="0" w:space="0" w:color="auto"/>
                        <w:right w:val="none" w:sz="0" w:space="0" w:color="auto"/>
                      </w:divBdr>
                      <w:divsChild>
                        <w:div w:id="16197544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8663-EA3B-4C68-A868-F213AB24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19</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142</cp:revision>
  <cp:lastPrinted>2021-04-14T06:31:00Z</cp:lastPrinted>
  <dcterms:created xsi:type="dcterms:W3CDTF">2021-03-18T02:56:00Z</dcterms:created>
  <dcterms:modified xsi:type="dcterms:W3CDTF">2022-04-15T06:21:00Z</dcterms:modified>
</cp:coreProperties>
</file>